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Pr="00911531" w:rsidRDefault="004505FA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911531">
        <w:rPr>
          <w:rFonts w:ascii="Arial" w:hAnsi="Arial" w:cs="Arial"/>
          <w:b/>
        </w:rPr>
        <w:t xml:space="preserve"> </w:t>
      </w:r>
      <w:r w:rsidR="00780EAD" w:rsidRPr="00911531">
        <w:rPr>
          <w:rFonts w:ascii="Arial" w:hAnsi="Arial" w:cs="Arial"/>
          <w:b/>
        </w:rPr>
        <w:t xml:space="preserve">GUÍA DE APRENDIZAJE </w:t>
      </w:r>
      <w:r w:rsidR="002E4477" w:rsidRPr="00911531">
        <w:rPr>
          <w:rFonts w:ascii="Arial" w:hAnsi="Arial" w:cs="Arial"/>
          <w:b/>
        </w:rPr>
        <w:t>N°1</w:t>
      </w:r>
    </w:p>
    <w:p w:rsidR="00780EAD" w:rsidRPr="00911531" w:rsidRDefault="00300AF4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911531">
        <w:rPr>
          <w:rFonts w:ascii="Arial" w:hAnsi="Arial" w:cs="Arial"/>
          <w:b/>
        </w:rPr>
        <w:t>QUÍMICA 2</w:t>
      </w:r>
      <w:r w:rsidR="00780EAD" w:rsidRPr="00911531">
        <w:rPr>
          <w:rFonts w:ascii="Arial" w:hAnsi="Arial" w:cs="Arial"/>
          <w:b/>
        </w:rPr>
        <w:t>° MEDIO</w:t>
      </w:r>
    </w:p>
    <w:p w:rsidR="00780EAD" w:rsidRPr="00911531" w:rsidRDefault="00E96D81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911531">
        <w:rPr>
          <w:rFonts w:ascii="Arial" w:hAnsi="Arial" w:cs="Arial"/>
          <w:b/>
          <w:lang w:val="es-ES"/>
        </w:rPr>
        <w:t xml:space="preserve"> “</w:t>
      </w:r>
      <w:r w:rsidR="00300AF4" w:rsidRPr="00911531">
        <w:rPr>
          <w:rFonts w:ascii="Arial" w:hAnsi="Arial" w:cs="Arial"/>
          <w:b/>
          <w:lang w:val="es-ES"/>
        </w:rPr>
        <w:t>DISOLUCIONES</w:t>
      </w:r>
      <w:r w:rsidR="00780EAD" w:rsidRPr="00911531">
        <w:rPr>
          <w:rFonts w:ascii="Arial" w:hAnsi="Arial" w:cs="Arial"/>
          <w:b/>
          <w:lang w:val="es-ES"/>
        </w:rPr>
        <w:t>”</w:t>
      </w:r>
    </w:p>
    <w:p w:rsidR="00780EAD" w:rsidRPr="00911531" w:rsidRDefault="00780EAD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911531">
        <w:rPr>
          <w:rFonts w:ascii="Arial" w:hAnsi="Arial" w:cs="Arial"/>
          <w:b/>
        </w:rPr>
        <w:t>Profesora Franchesca Gajardo Chávez</w:t>
      </w:r>
    </w:p>
    <w:p w:rsidR="00780EAD" w:rsidRPr="00911531" w:rsidRDefault="00780EAD" w:rsidP="00780EAD">
      <w:pPr>
        <w:spacing w:after="0" w:line="240" w:lineRule="auto"/>
        <w:jc w:val="center"/>
        <w:rPr>
          <w:rFonts w:ascii="Arial" w:hAnsi="Arial" w:cs="Arial"/>
          <w:b/>
        </w:rPr>
      </w:pPr>
    </w:p>
    <w:p w:rsidR="00780EAD" w:rsidRPr="00911531" w:rsidRDefault="00780EAD" w:rsidP="00780EAD">
      <w:pPr>
        <w:spacing w:after="0" w:line="240" w:lineRule="auto"/>
        <w:rPr>
          <w:rFonts w:ascii="Arial" w:hAnsi="Arial" w:cs="Arial"/>
          <w:b/>
        </w:rPr>
      </w:pPr>
      <w:r w:rsidRPr="00911531">
        <w:rPr>
          <w:rFonts w:ascii="Arial" w:hAnsi="Arial" w:cs="Arial"/>
          <w:b/>
        </w:rPr>
        <w:t>Nombre: ………………………………………………………   Fecha:………...………</w:t>
      </w:r>
    </w:p>
    <w:p w:rsidR="004505FA" w:rsidRPr="00911531" w:rsidRDefault="004505FA" w:rsidP="00780EAD">
      <w:pPr>
        <w:spacing w:after="0" w:line="240" w:lineRule="auto"/>
        <w:rPr>
          <w:rFonts w:ascii="Arial" w:hAnsi="Arial" w:cs="Arial"/>
          <w:b/>
        </w:rPr>
      </w:pPr>
    </w:p>
    <w:p w:rsidR="006A1292" w:rsidRPr="00911531" w:rsidRDefault="004505FA" w:rsidP="00780EAD">
      <w:pPr>
        <w:spacing w:after="0" w:line="240" w:lineRule="auto"/>
        <w:rPr>
          <w:rFonts w:ascii="Arial" w:hAnsi="Arial" w:cs="Arial"/>
          <w:b/>
        </w:rPr>
      </w:pPr>
      <w:r w:rsidRPr="00911531">
        <w:rPr>
          <w:rFonts w:ascii="Arial" w:hAnsi="Arial" w:cs="Arial"/>
          <w:b/>
        </w:rPr>
        <w:t xml:space="preserve">UNIDAD 1: </w:t>
      </w:r>
      <w:r w:rsidR="00300AF4" w:rsidRPr="00911531">
        <w:rPr>
          <w:rFonts w:ascii="Arial" w:hAnsi="Arial" w:cs="Arial"/>
        </w:rPr>
        <w:t>Disoluciones</w:t>
      </w:r>
      <w:r w:rsidR="005C06A8" w:rsidRPr="00911531">
        <w:rPr>
          <w:rFonts w:ascii="Arial" w:hAnsi="Arial" w:cs="Arial"/>
        </w:rPr>
        <w:t>.</w:t>
      </w:r>
    </w:p>
    <w:p w:rsidR="004505FA" w:rsidRPr="00911531" w:rsidRDefault="00780EAD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911531">
        <w:rPr>
          <w:rFonts w:ascii="Arial" w:hAnsi="Arial" w:cs="Arial"/>
          <w:b/>
        </w:rPr>
        <w:t xml:space="preserve">Objetivo: </w:t>
      </w:r>
      <w:r w:rsidR="0097262C" w:rsidRPr="00911531">
        <w:rPr>
          <w:rFonts w:ascii="Arial" w:eastAsiaTheme="minorHAnsi" w:hAnsi="Arial" w:cs="Arial"/>
        </w:rPr>
        <w:t>Reconocer las propiedades de una disolución según su estado físico y sus componentes soluto y solvente.</w:t>
      </w:r>
    </w:p>
    <w:p w:rsidR="0097262C" w:rsidRDefault="00FE454E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076E20">
        <w:rPr>
          <w:rFonts w:ascii="Arial" w:eastAsiaTheme="minorHAnsi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90F0C3" wp14:editId="2E71248F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5600700" cy="1404620"/>
                <wp:effectExtent l="0" t="0" r="19050" b="266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54E" w:rsidRPr="00076E20" w:rsidRDefault="00FE454E" w:rsidP="00FE45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6E20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</w:rPr>
                              <w:t>Instrucciones generales: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Las guías de aprendizaje serán evaluadas con el 60% de exigencia para tener nota 4,0. La nota mínima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es un 1,5. Todos los alumnos que se mantengan comunicados 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(entrega de guías desarrolladas o consultas) vía redes sociales,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celular 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o correo electrónico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y que no realicen visitas innecesarias al liceo, serán bonificados con un punto base, por respetar la crisis sanitaria.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90F0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55pt;width:44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" filled="f">
                <v:textbox style="mso-fit-shape-to-text:t">
                  <w:txbxContent>
                    <w:p w:rsidR="00FE454E" w:rsidRPr="00076E20" w:rsidRDefault="00FE454E" w:rsidP="00FE45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</w:rPr>
                      </w:pPr>
                      <w:r w:rsidRPr="00076E20"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</w:rPr>
                        <w:t>Instrucciones generales: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Las guías de aprendizaje serán evaluadas con el 60% de exigencia para tener nota 4,0. La nota mínima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es un 1,5. Todos los alumnos que se mantengan comunicados 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(entrega de guías desarrolladas o consultas) vía redes sociales,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celular 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o correo electrónico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y que no realicen visitas innecesarias al liceo, serán bonificados con un punto base, por respetar la crisis sanitaria.</w:t>
                      </w:r>
                    </w:p>
                  </w:txbxContent>
                </v:textbox>
              </v:shape>
            </w:pict>
          </mc:Fallback>
        </mc:AlternateContent>
      </w:r>
    </w:p>
    <w:p w:rsidR="00FE454E" w:rsidRDefault="00FE454E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FE454E" w:rsidRDefault="00FE454E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FE454E" w:rsidRDefault="00FE454E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FE454E" w:rsidRPr="00911531" w:rsidRDefault="00FE454E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FE454E" w:rsidRDefault="00FE454E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533C83" w:rsidRPr="00911531" w:rsidRDefault="006A1292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911531">
        <w:rPr>
          <w:rFonts w:ascii="Arial" w:eastAsiaTheme="minorHAnsi" w:hAnsi="Arial" w:cs="Arial"/>
          <w:b/>
        </w:rPr>
        <w:t>ACTIVIDAD:</w:t>
      </w:r>
    </w:p>
    <w:p w:rsidR="00533C83" w:rsidRPr="00911531" w:rsidRDefault="00533C83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911531">
        <w:rPr>
          <w:rFonts w:ascii="Arial" w:eastAsiaTheme="minorHAnsi" w:hAnsi="Arial" w:cs="Arial"/>
          <w:b/>
        </w:rPr>
        <w:t>1.- R</w:t>
      </w:r>
      <w:r w:rsidR="004A700D">
        <w:rPr>
          <w:rFonts w:ascii="Arial" w:eastAsiaTheme="minorHAnsi" w:hAnsi="Arial" w:cs="Arial"/>
          <w:b/>
        </w:rPr>
        <w:t>esponda brevemente y con letra clara las siguientes interrogantes utilizando su guía de contenidos o su texto de estudio en las páginas 21, 23 y 25.</w:t>
      </w:r>
    </w:p>
    <w:p w:rsidR="00533C83" w:rsidRPr="00911531" w:rsidRDefault="00533C83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911531" w:rsidRDefault="00533C83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911531">
        <w:rPr>
          <w:rFonts w:ascii="Arial" w:eastAsiaTheme="minorHAnsi" w:hAnsi="Arial" w:cs="Arial"/>
        </w:rPr>
        <w:t>a.- ¿Cuál es la diferencia entre mezcla homogénea y mezcla heterogénea?</w:t>
      </w:r>
    </w:p>
    <w:p w:rsidR="00FE454E" w:rsidRDefault="00FE454E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FE454E" w:rsidRPr="00FE454E" w:rsidRDefault="00FE454E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:rsidR="00911531" w:rsidRDefault="00977CE5" w:rsidP="0097262C">
      <w:pPr>
        <w:tabs>
          <w:tab w:val="left" w:pos="6240"/>
        </w:tabs>
        <w:spacing w:after="0" w:line="240" w:lineRule="auto"/>
        <w:jc w:val="both"/>
        <w:rPr>
          <w:rFonts w:ascii="Arial" w:hAnsi="Arial" w:cs="Arial"/>
        </w:rPr>
      </w:pPr>
      <w:r w:rsidRPr="00911531">
        <w:rPr>
          <w:rFonts w:ascii="Arial" w:hAnsi="Arial" w:cs="Arial"/>
        </w:rPr>
        <w:t>b.</w:t>
      </w:r>
      <w:r w:rsidR="00533C83" w:rsidRPr="00911531">
        <w:rPr>
          <w:rFonts w:ascii="Arial" w:hAnsi="Arial" w:cs="Arial"/>
        </w:rPr>
        <w:t>- ¿Qué son los coloides? Mencione un ejemplo</w:t>
      </w:r>
    </w:p>
    <w:p w:rsidR="00FE454E" w:rsidRDefault="00FE454E" w:rsidP="00FE454E">
      <w:pPr>
        <w:tabs>
          <w:tab w:val="left" w:pos="6240"/>
        </w:tabs>
        <w:spacing w:after="0" w:line="240" w:lineRule="auto"/>
        <w:jc w:val="both"/>
        <w:rPr>
          <w:rFonts w:ascii="Arial" w:hAnsi="Arial" w:cs="Arial"/>
        </w:rPr>
      </w:pPr>
    </w:p>
    <w:p w:rsidR="00FE454E" w:rsidRPr="00911531" w:rsidRDefault="00FE454E" w:rsidP="00FE454E">
      <w:pPr>
        <w:tabs>
          <w:tab w:val="left" w:pos="6240"/>
        </w:tabs>
        <w:spacing w:after="0" w:line="240" w:lineRule="auto"/>
        <w:jc w:val="both"/>
        <w:rPr>
          <w:rFonts w:ascii="Arial" w:hAnsi="Arial" w:cs="Arial"/>
        </w:rPr>
      </w:pPr>
    </w:p>
    <w:p w:rsidR="00911531" w:rsidRDefault="00FE454E" w:rsidP="009726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7262C" w:rsidRPr="00911531">
        <w:rPr>
          <w:rFonts w:ascii="Arial" w:hAnsi="Arial" w:cs="Arial"/>
        </w:rPr>
        <w:t>.- ¿</w:t>
      </w:r>
      <w:r w:rsidR="00977CE5" w:rsidRPr="00911531">
        <w:rPr>
          <w:rFonts w:ascii="Arial" w:hAnsi="Arial" w:cs="Arial"/>
        </w:rPr>
        <w:t>Cuáles son</w:t>
      </w:r>
      <w:r w:rsidR="00911531">
        <w:rPr>
          <w:rFonts w:ascii="Arial" w:hAnsi="Arial" w:cs="Arial"/>
        </w:rPr>
        <w:t xml:space="preserve"> las características del soluto y del solvente (disolvente)?</w:t>
      </w:r>
    </w:p>
    <w:p w:rsidR="00FE454E" w:rsidRDefault="00FE454E" w:rsidP="0097262C">
      <w:pPr>
        <w:spacing w:after="0" w:line="240" w:lineRule="auto"/>
        <w:jc w:val="both"/>
        <w:rPr>
          <w:rFonts w:ascii="Arial" w:hAnsi="Arial" w:cs="Arial"/>
        </w:rPr>
      </w:pPr>
    </w:p>
    <w:p w:rsidR="00FE454E" w:rsidRPr="00911531" w:rsidRDefault="00FE454E" w:rsidP="0097262C">
      <w:pPr>
        <w:spacing w:after="0" w:line="240" w:lineRule="auto"/>
        <w:jc w:val="both"/>
        <w:rPr>
          <w:rFonts w:ascii="Arial" w:hAnsi="Arial" w:cs="Arial"/>
        </w:rPr>
      </w:pPr>
    </w:p>
    <w:p w:rsidR="00911531" w:rsidRDefault="00FE454E" w:rsidP="0097262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bookmarkStart w:id="0" w:name="_GoBack"/>
      <w:bookmarkEnd w:id="0"/>
      <w:r w:rsidR="00533C83" w:rsidRPr="00911531">
        <w:rPr>
          <w:rFonts w:ascii="Arial" w:hAnsi="Arial" w:cs="Arial"/>
        </w:rPr>
        <w:t>.- Explique el concepto de electrolito y no electrolito.</w:t>
      </w:r>
    </w:p>
    <w:p w:rsidR="00FE454E" w:rsidRDefault="00FE454E" w:rsidP="0097262C">
      <w:pPr>
        <w:spacing w:after="0" w:line="240" w:lineRule="auto"/>
        <w:jc w:val="both"/>
        <w:rPr>
          <w:rFonts w:ascii="Arial" w:hAnsi="Arial" w:cs="Arial"/>
        </w:rPr>
      </w:pPr>
    </w:p>
    <w:p w:rsidR="00FE454E" w:rsidRPr="00911531" w:rsidRDefault="00FE454E" w:rsidP="0097262C">
      <w:pPr>
        <w:spacing w:after="0" w:line="240" w:lineRule="auto"/>
        <w:jc w:val="both"/>
        <w:rPr>
          <w:rFonts w:ascii="Arial" w:hAnsi="Arial" w:cs="Arial"/>
        </w:rPr>
      </w:pPr>
    </w:p>
    <w:p w:rsidR="00FE454E" w:rsidRDefault="00533C83" w:rsidP="00FE454E">
      <w:pPr>
        <w:spacing w:after="0" w:line="240" w:lineRule="auto"/>
        <w:jc w:val="both"/>
        <w:rPr>
          <w:rFonts w:ascii="Arial" w:eastAsiaTheme="minorHAnsi" w:hAnsi="Arial" w:cs="Arial"/>
          <w:b/>
        </w:rPr>
      </w:pPr>
      <w:r w:rsidRPr="00911531">
        <w:rPr>
          <w:rFonts w:ascii="Arial" w:hAnsi="Arial" w:cs="Arial"/>
          <w:b/>
        </w:rPr>
        <w:t>2.- Complete el cuadro menci</w:t>
      </w:r>
      <w:r w:rsidR="00977CE5" w:rsidRPr="00911531">
        <w:rPr>
          <w:rFonts w:ascii="Arial" w:hAnsi="Arial" w:cs="Arial"/>
          <w:b/>
        </w:rPr>
        <w:t xml:space="preserve">onando ejemplos de </w:t>
      </w:r>
      <w:r w:rsidR="00911531" w:rsidRPr="00911531">
        <w:rPr>
          <w:rFonts w:ascii="Arial" w:hAnsi="Arial" w:cs="Arial"/>
          <w:b/>
        </w:rPr>
        <w:t xml:space="preserve">3 </w:t>
      </w:r>
      <w:r w:rsidR="00977CE5" w:rsidRPr="00911531">
        <w:rPr>
          <w:rFonts w:ascii="Arial" w:hAnsi="Arial" w:cs="Arial"/>
          <w:b/>
        </w:rPr>
        <w:t>disoluciones, posteriormente escriba la(s) sustancias consideradas soluto y la(s) sustancias consideradas solventes de dicha mezcla.</w:t>
      </w:r>
    </w:p>
    <w:tbl>
      <w:tblPr>
        <w:tblStyle w:val="Tablaconcuadrcula"/>
        <w:tblpPr w:leftFromText="141" w:rightFromText="141" w:vertAnchor="text" w:tblpY="77"/>
        <w:tblW w:w="0" w:type="auto"/>
        <w:tblLook w:val="04A0" w:firstRow="1" w:lastRow="0" w:firstColumn="1" w:lastColumn="0" w:noHBand="0" w:noVBand="1"/>
      </w:tblPr>
      <w:tblGrid>
        <w:gridCol w:w="497"/>
        <w:gridCol w:w="2904"/>
        <w:gridCol w:w="2550"/>
        <w:gridCol w:w="2877"/>
      </w:tblGrid>
      <w:tr w:rsidR="00FE454E" w:rsidRPr="00911531" w:rsidTr="00FE454E">
        <w:tc>
          <w:tcPr>
            <w:tcW w:w="497" w:type="dxa"/>
          </w:tcPr>
          <w:p w:rsidR="00FE454E" w:rsidRPr="00911531" w:rsidRDefault="00FE454E" w:rsidP="00FE454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04" w:type="dxa"/>
          </w:tcPr>
          <w:p w:rsidR="00FE454E" w:rsidRPr="00911531" w:rsidRDefault="00FE454E" w:rsidP="00FE454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1531">
              <w:rPr>
                <w:rFonts w:ascii="Arial" w:hAnsi="Arial" w:cs="Arial"/>
                <w:b/>
              </w:rPr>
              <w:t xml:space="preserve">DISOLUCIÓN </w:t>
            </w:r>
          </w:p>
        </w:tc>
        <w:tc>
          <w:tcPr>
            <w:tcW w:w="2550" w:type="dxa"/>
          </w:tcPr>
          <w:p w:rsidR="00FE454E" w:rsidRPr="00911531" w:rsidRDefault="00FE454E" w:rsidP="00FE454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1531">
              <w:rPr>
                <w:rFonts w:ascii="Arial" w:hAnsi="Arial" w:cs="Arial"/>
                <w:b/>
              </w:rPr>
              <w:t>SOLUTO</w:t>
            </w:r>
          </w:p>
        </w:tc>
        <w:tc>
          <w:tcPr>
            <w:tcW w:w="2877" w:type="dxa"/>
          </w:tcPr>
          <w:p w:rsidR="00FE454E" w:rsidRPr="00911531" w:rsidRDefault="00FE454E" w:rsidP="00FE454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1531">
              <w:rPr>
                <w:rFonts w:ascii="Arial" w:hAnsi="Arial" w:cs="Arial"/>
                <w:b/>
              </w:rPr>
              <w:t>SOLVENTE</w:t>
            </w:r>
          </w:p>
        </w:tc>
      </w:tr>
      <w:tr w:rsidR="00FE454E" w:rsidRPr="00911531" w:rsidTr="00FE454E">
        <w:tc>
          <w:tcPr>
            <w:tcW w:w="497" w:type="dxa"/>
          </w:tcPr>
          <w:p w:rsidR="00FE454E" w:rsidRPr="00911531" w:rsidRDefault="00FE454E" w:rsidP="00FE454E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911531">
              <w:rPr>
                <w:rFonts w:ascii="Arial" w:hAnsi="Arial" w:cs="Arial"/>
                <w:i/>
              </w:rPr>
              <w:t>Ej.</w:t>
            </w:r>
          </w:p>
        </w:tc>
        <w:tc>
          <w:tcPr>
            <w:tcW w:w="2904" w:type="dxa"/>
          </w:tcPr>
          <w:p w:rsidR="00FE454E" w:rsidRPr="00911531" w:rsidRDefault="00FE454E" w:rsidP="00FE454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911531">
              <w:rPr>
                <w:rFonts w:ascii="Arial" w:hAnsi="Arial" w:cs="Arial"/>
                <w:i/>
              </w:rPr>
              <w:t xml:space="preserve">Jugo Natural </w:t>
            </w:r>
          </w:p>
        </w:tc>
        <w:tc>
          <w:tcPr>
            <w:tcW w:w="2550" w:type="dxa"/>
          </w:tcPr>
          <w:p w:rsidR="00FE454E" w:rsidRPr="00911531" w:rsidRDefault="00FE454E" w:rsidP="00FE454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911531">
              <w:rPr>
                <w:rFonts w:ascii="Arial" w:hAnsi="Arial" w:cs="Arial"/>
                <w:i/>
              </w:rPr>
              <w:t>Azúcar y Fruta</w:t>
            </w:r>
          </w:p>
        </w:tc>
        <w:tc>
          <w:tcPr>
            <w:tcW w:w="2877" w:type="dxa"/>
          </w:tcPr>
          <w:p w:rsidR="00FE454E" w:rsidRPr="00911531" w:rsidRDefault="00FE454E" w:rsidP="00FE454E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911531">
              <w:rPr>
                <w:rFonts w:ascii="Arial" w:hAnsi="Arial" w:cs="Arial"/>
                <w:i/>
              </w:rPr>
              <w:t>Agua</w:t>
            </w:r>
          </w:p>
        </w:tc>
      </w:tr>
      <w:tr w:rsidR="00FE454E" w:rsidRPr="00911531" w:rsidTr="00FE454E">
        <w:tc>
          <w:tcPr>
            <w:tcW w:w="497" w:type="dxa"/>
          </w:tcPr>
          <w:p w:rsidR="00FE454E" w:rsidRPr="00911531" w:rsidRDefault="00FE454E" w:rsidP="00FE454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1531">
              <w:rPr>
                <w:rFonts w:ascii="Arial" w:hAnsi="Arial" w:cs="Arial"/>
              </w:rPr>
              <w:t>1.-</w:t>
            </w:r>
          </w:p>
        </w:tc>
        <w:tc>
          <w:tcPr>
            <w:tcW w:w="2904" w:type="dxa"/>
          </w:tcPr>
          <w:p w:rsidR="00FE454E" w:rsidRPr="00911531" w:rsidRDefault="00FE454E" w:rsidP="00FE454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FE454E" w:rsidRPr="00911531" w:rsidRDefault="00FE454E" w:rsidP="00FE454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:rsidR="00FE454E" w:rsidRPr="00911531" w:rsidRDefault="00FE454E" w:rsidP="00FE454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E454E" w:rsidRPr="00911531" w:rsidTr="00FE454E">
        <w:tc>
          <w:tcPr>
            <w:tcW w:w="497" w:type="dxa"/>
          </w:tcPr>
          <w:p w:rsidR="00FE454E" w:rsidRPr="00911531" w:rsidRDefault="00FE454E" w:rsidP="00FE454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11531">
              <w:rPr>
                <w:rFonts w:ascii="Arial" w:hAnsi="Arial" w:cs="Arial"/>
              </w:rPr>
              <w:t>2.-</w:t>
            </w:r>
          </w:p>
        </w:tc>
        <w:tc>
          <w:tcPr>
            <w:tcW w:w="2904" w:type="dxa"/>
          </w:tcPr>
          <w:p w:rsidR="00FE454E" w:rsidRPr="00911531" w:rsidRDefault="00FE454E" w:rsidP="00FE454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0" w:type="dxa"/>
          </w:tcPr>
          <w:p w:rsidR="00FE454E" w:rsidRPr="00911531" w:rsidRDefault="00FE454E" w:rsidP="00FE454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:rsidR="00FE454E" w:rsidRPr="00911531" w:rsidRDefault="00FE454E" w:rsidP="00FE454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E454E" w:rsidRDefault="00FE454E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EF795B" w:rsidRPr="00911531" w:rsidRDefault="00FE454E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911531">
        <w:rPr>
          <w:rFonts w:ascii="Arial" w:eastAsiaTheme="minorHAnsi" w:hAnsi="Arial" w:cs="Arial"/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04351D3" wp14:editId="61A6F885">
            <wp:simplePos x="0" y="0"/>
            <wp:positionH relativeFrom="column">
              <wp:posOffset>3425190</wp:posOffset>
            </wp:positionH>
            <wp:positionV relativeFrom="paragraph">
              <wp:posOffset>399415</wp:posOffset>
            </wp:positionV>
            <wp:extent cx="2098675" cy="1979295"/>
            <wp:effectExtent l="57150" t="0" r="0" b="0"/>
            <wp:wrapSquare wrapText="bothSides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95B" w:rsidRPr="00911531">
        <w:rPr>
          <w:rFonts w:ascii="Arial" w:eastAsiaTheme="minorHAnsi" w:hAnsi="Arial" w:cs="Arial"/>
          <w:b/>
        </w:rPr>
        <w:t>3.- Identifique al menos 3 mezclas en tu entorno que sean coloides. U</w:t>
      </w:r>
      <w:r w:rsidR="00353DD4" w:rsidRPr="00911531">
        <w:rPr>
          <w:rFonts w:ascii="Arial" w:eastAsiaTheme="minorHAnsi" w:hAnsi="Arial" w:cs="Arial"/>
          <w:b/>
        </w:rPr>
        <w:t>bíquelas</w:t>
      </w:r>
      <w:r w:rsidR="00EF795B" w:rsidRPr="00911531">
        <w:rPr>
          <w:rFonts w:ascii="Arial" w:eastAsiaTheme="minorHAnsi" w:hAnsi="Arial" w:cs="Arial"/>
          <w:b/>
        </w:rPr>
        <w:t xml:space="preserve"> dentro del siguiente diagrama según la fase de sus componentes y explique por qué les dio esa ubicación.</w:t>
      </w:r>
    </w:p>
    <w:p w:rsidR="00353DD4" w:rsidRPr="00911531" w:rsidRDefault="00353DD4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353DD4" w:rsidRPr="00911531" w:rsidRDefault="00353DD4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911531">
        <w:rPr>
          <w:rFonts w:ascii="Arial" w:eastAsiaTheme="minorHAnsi" w:hAnsi="Arial" w:cs="Arial"/>
          <w:b/>
        </w:rPr>
        <w:t xml:space="preserve">Ejemplo: </w:t>
      </w:r>
    </w:p>
    <w:p w:rsidR="00EF795B" w:rsidRDefault="004A700D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b/>
          <w:i/>
        </w:rPr>
        <w:t xml:space="preserve">                 </w:t>
      </w:r>
      <w:r w:rsidR="00353DD4" w:rsidRPr="00911531">
        <w:rPr>
          <w:rFonts w:ascii="Arial" w:eastAsiaTheme="minorHAnsi" w:hAnsi="Arial" w:cs="Arial"/>
          <w:b/>
          <w:i/>
        </w:rPr>
        <w:t>Niebla:</w:t>
      </w:r>
      <w:r w:rsidR="00353DD4" w:rsidRPr="00911531">
        <w:rPr>
          <w:rFonts w:ascii="Arial" w:eastAsiaTheme="minorHAnsi" w:hAnsi="Arial" w:cs="Arial"/>
          <w:i/>
        </w:rPr>
        <w:t xml:space="preserve"> La ni</w:t>
      </w:r>
      <w:r w:rsidR="002336B6" w:rsidRPr="00911531">
        <w:rPr>
          <w:rFonts w:ascii="Arial" w:eastAsiaTheme="minorHAnsi" w:hAnsi="Arial" w:cs="Arial"/>
          <w:i/>
        </w:rPr>
        <w:t xml:space="preserve">ebla </w:t>
      </w:r>
      <w:r w:rsidR="003A59F6" w:rsidRPr="00911531">
        <w:rPr>
          <w:rFonts w:ascii="Arial" w:eastAsiaTheme="minorHAnsi" w:hAnsi="Arial" w:cs="Arial"/>
          <w:i/>
        </w:rPr>
        <w:t>son pequeñas gotas de agua dispersas en el aire.</w:t>
      </w:r>
    </w:p>
    <w:p w:rsidR="00911531" w:rsidRDefault="00911531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</w:rPr>
      </w:pPr>
    </w:p>
    <w:p w:rsidR="00911531" w:rsidRDefault="00911531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1.</w:t>
      </w:r>
    </w:p>
    <w:p w:rsidR="00911531" w:rsidRDefault="00911531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</w:rPr>
      </w:pPr>
    </w:p>
    <w:p w:rsidR="00911531" w:rsidRDefault="00911531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2.</w:t>
      </w:r>
    </w:p>
    <w:p w:rsidR="00911531" w:rsidRDefault="00911531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</w:rPr>
      </w:pPr>
    </w:p>
    <w:p w:rsidR="00911531" w:rsidRPr="00911531" w:rsidRDefault="00911531" w:rsidP="0097262C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i/>
        </w:rPr>
      </w:pPr>
      <w:r>
        <w:rPr>
          <w:rFonts w:ascii="Arial" w:eastAsiaTheme="minorHAnsi" w:hAnsi="Arial" w:cs="Arial"/>
          <w:i/>
        </w:rPr>
        <w:t>3.</w:t>
      </w:r>
    </w:p>
    <w:sectPr w:rsidR="00911531" w:rsidRPr="00911531" w:rsidSect="00C84F30">
      <w:headerReference w:type="default" r:id="rId11"/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11" w:rsidRDefault="00CE7C11" w:rsidP="005C4850">
      <w:pPr>
        <w:spacing w:after="0" w:line="240" w:lineRule="auto"/>
      </w:pPr>
      <w:r>
        <w:separator/>
      </w:r>
    </w:p>
  </w:endnote>
  <w:endnote w:type="continuationSeparator" w:id="0">
    <w:p w:rsidR="00CE7C11" w:rsidRDefault="00CE7C11" w:rsidP="005C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50" w:rsidRDefault="00911531" w:rsidP="00911531">
    <w:pPr>
      <w:pStyle w:val="Piedepgina"/>
      <w:jc w:val="right"/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  <w:r w:rsidR="005C4850" w:rsidRPr="00EF3581">
      <w:rPr>
        <w:noProof/>
        <w:lang w:eastAsia="es-CL"/>
      </w:rPr>
      <w:drawing>
        <wp:inline distT="0" distB="0" distL="0" distR="0">
          <wp:extent cx="5612130" cy="867634"/>
          <wp:effectExtent l="0" t="0" r="7620" b="8890"/>
          <wp:docPr id="1" name="Imagen 1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11" w:rsidRDefault="00CE7C11" w:rsidP="005C4850">
      <w:pPr>
        <w:spacing w:after="0" w:line="240" w:lineRule="auto"/>
      </w:pPr>
      <w:r>
        <w:separator/>
      </w:r>
    </w:p>
  </w:footnote>
  <w:footnote w:type="continuationSeparator" w:id="0">
    <w:p w:rsidR="00CE7C11" w:rsidRDefault="00CE7C11" w:rsidP="005C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50" w:rsidRDefault="005C4850" w:rsidP="005C4850">
    <w:pPr>
      <w:pStyle w:val="Encabezado"/>
    </w:pPr>
    <w:r>
      <w:t xml:space="preserve">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6C66383A" wp14:editId="2887F0D9">
          <wp:extent cx="1069975" cy="1026795"/>
          <wp:effectExtent l="0" t="0" r="0" b="1905"/>
          <wp:docPr id="2" name="Imagen 2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5C4850" w:rsidRDefault="005C4850" w:rsidP="005C4850">
    <w:pPr>
      <w:pStyle w:val="Encabezado"/>
    </w:pPr>
  </w:p>
  <w:p w:rsidR="005C4850" w:rsidRPr="00B20D53" w:rsidRDefault="005C4850" w:rsidP="005C4850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5C4850" w:rsidRPr="00B20D53" w:rsidRDefault="005C4850" w:rsidP="005C4850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5C4850" w:rsidRPr="005C4850" w:rsidRDefault="005C4850" w:rsidP="005C48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1062A5"/>
    <w:rsid w:val="002336B6"/>
    <w:rsid w:val="002E4477"/>
    <w:rsid w:val="00300AF4"/>
    <w:rsid w:val="00353DD4"/>
    <w:rsid w:val="003A59F6"/>
    <w:rsid w:val="004505FA"/>
    <w:rsid w:val="004A700D"/>
    <w:rsid w:val="00533C83"/>
    <w:rsid w:val="005C06A8"/>
    <w:rsid w:val="005C4850"/>
    <w:rsid w:val="006A1292"/>
    <w:rsid w:val="00780EAD"/>
    <w:rsid w:val="007A649E"/>
    <w:rsid w:val="00911531"/>
    <w:rsid w:val="00971E66"/>
    <w:rsid w:val="0097262C"/>
    <w:rsid w:val="00977CE5"/>
    <w:rsid w:val="009D6AD5"/>
    <w:rsid w:val="00BB384F"/>
    <w:rsid w:val="00C84F30"/>
    <w:rsid w:val="00CE7C11"/>
    <w:rsid w:val="00DE3F49"/>
    <w:rsid w:val="00E96D81"/>
    <w:rsid w:val="00EF795B"/>
    <w:rsid w:val="00F449F9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6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972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5C4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C485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C48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8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951DBC-ECE6-491B-A343-13EA60AF92D8}" type="doc">
      <dgm:prSet loTypeId="urn:microsoft.com/office/officeart/2005/8/layout/venn1" loCatId="relationship" qsTypeId="urn:microsoft.com/office/officeart/2005/8/quickstyle/simple3" qsCatId="simple" csTypeId="urn:microsoft.com/office/officeart/2005/8/colors/colorful4" csCatId="colorful" phldr="1"/>
      <dgm:spPr/>
    </dgm:pt>
    <dgm:pt modelId="{57065562-38EE-43F9-BF20-7049DEA1176B}">
      <dgm:prSet phldrT="[Texto]" custT="1"/>
      <dgm:spPr/>
      <dgm:t>
        <a:bodyPr/>
        <a:lstStyle/>
        <a:p>
          <a:pPr algn="ctr"/>
          <a:r>
            <a:rPr lang="es-CL" sz="1100"/>
            <a:t>Gas</a:t>
          </a:r>
        </a:p>
        <a:p>
          <a:pPr algn="ctr"/>
          <a:endParaRPr lang="es-CL" sz="1100"/>
        </a:p>
        <a:p>
          <a:pPr algn="ctr"/>
          <a:endParaRPr lang="es-CL" sz="1100"/>
        </a:p>
        <a:p>
          <a:pPr algn="r"/>
          <a:r>
            <a:rPr lang="es-CL" sz="1100"/>
            <a:t>     Niebla</a:t>
          </a:r>
        </a:p>
      </dgm:t>
    </dgm:pt>
    <dgm:pt modelId="{90EE083D-D7E8-40B0-BE1D-26B36BFC361B}" type="parTrans" cxnId="{566DC88D-32D6-4F03-9923-B71DA7BF600B}">
      <dgm:prSet/>
      <dgm:spPr/>
      <dgm:t>
        <a:bodyPr/>
        <a:lstStyle/>
        <a:p>
          <a:endParaRPr lang="es-CL"/>
        </a:p>
      </dgm:t>
    </dgm:pt>
    <dgm:pt modelId="{47B1C208-AC97-4829-A7B9-86CEF4AAB162}" type="sibTrans" cxnId="{566DC88D-32D6-4F03-9923-B71DA7BF600B}">
      <dgm:prSet/>
      <dgm:spPr/>
      <dgm:t>
        <a:bodyPr/>
        <a:lstStyle/>
        <a:p>
          <a:endParaRPr lang="es-CL"/>
        </a:p>
      </dgm:t>
    </dgm:pt>
    <dgm:pt modelId="{B0214928-D464-40C5-8D23-3F9F560E9CED}">
      <dgm:prSet phldrT="[Texto]" custT="1"/>
      <dgm:spPr/>
      <dgm:t>
        <a:bodyPr/>
        <a:lstStyle/>
        <a:p>
          <a:r>
            <a:rPr lang="es-CL" sz="1100"/>
            <a:t>        </a:t>
          </a:r>
        </a:p>
        <a:p>
          <a:endParaRPr lang="es-CL" sz="1100"/>
        </a:p>
        <a:p>
          <a:r>
            <a:rPr lang="es-CL" sz="1100"/>
            <a:t>Líquido</a:t>
          </a:r>
          <a:r>
            <a:rPr lang="es-CL" sz="3000"/>
            <a:t> </a:t>
          </a:r>
        </a:p>
      </dgm:t>
    </dgm:pt>
    <dgm:pt modelId="{72260DFA-33BF-4691-85C5-9F270D0B3543}" type="parTrans" cxnId="{006688C0-C72E-4211-B2EB-17EB5CBAB4A4}">
      <dgm:prSet/>
      <dgm:spPr/>
      <dgm:t>
        <a:bodyPr/>
        <a:lstStyle/>
        <a:p>
          <a:endParaRPr lang="es-CL"/>
        </a:p>
      </dgm:t>
    </dgm:pt>
    <dgm:pt modelId="{081FC7B0-5C8F-45B3-9946-60326CEDA23E}" type="sibTrans" cxnId="{006688C0-C72E-4211-B2EB-17EB5CBAB4A4}">
      <dgm:prSet/>
      <dgm:spPr/>
      <dgm:t>
        <a:bodyPr/>
        <a:lstStyle/>
        <a:p>
          <a:endParaRPr lang="es-CL"/>
        </a:p>
      </dgm:t>
    </dgm:pt>
    <dgm:pt modelId="{B0A5EAF0-A188-426A-9D8D-7E13399C42D8}">
      <dgm:prSet phldrT="[Texto]" custT="1"/>
      <dgm:spPr/>
      <dgm:t>
        <a:bodyPr/>
        <a:lstStyle/>
        <a:p>
          <a:endParaRPr lang="es-CL" sz="1100"/>
        </a:p>
        <a:p>
          <a:endParaRPr lang="es-CL" sz="1100"/>
        </a:p>
        <a:p>
          <a:r>
            <a:rPr lang="es-CL" sz="1100"/>
            <a:t>Sólido</a:t>
          </a:r>
          <a:r>
            <a:rPr lang="es-CL" sz="3600"/>
            <a:t> </a:t>
          </a:r>
        </a:p>
      </dgm:t>
    </dgm:pt>
    <dgm:pt modelId="{75F9DF8A-3527-4D33-949D-9654C84AEE87}" type="parTrans" cxnId="{8BC3DB3E-ECE5-4057-94F8-35013D656220}">
      <dgm:prSet/>
      <dgm:spPr/>
      <dgm:t>
        <a:bodyPr/>
        <a:lstStyle/>
        <a:p>
          <a:endParaRPr lang="es-CL"/>
        </a:p>
      </dgm:t>
    </dgm:pt>
    <dgm:pt modelId="{5A0146F6-5D89-4E34-81EE-DA7BD0FDBC4C}" type="sibTrans" cxnId="{8BC3DB3E-ECE5-4057-94F8-35013D656220}">
      <dgm:prSet/>
      <dgm:spPr/>
      <dgm:t>
        <a:bodyPr/>
        <a:lstStyle/>
        <a:p>
          <a:endParaRPr lang="es-CL"/>
        </a:p>
      </dgm:t>
    </dgm:pt>
    <dgm:pt modelId="{3AB48F0D-709E-4D56-A43B-CB5AF686599D}" type="pres">
      <dgm:prSet presAssocID="{4F951DBC-ECE6-491B-A343-13EA60AF92D8}" presName="compositeShape" presStyleCnt="0">
        <dgm:presLayoutVars>
          <dgm:chMax val="7"/>
          <dgm:dir/>
          <dgm:resizeHandles val="exact"/>
        </dgm:presLayoutVars>
      </dgm:prSet>
      <dgm:spPr/>
    </dgm:pt>
    <dgm:pt modelId="{E66768E0-B032-47FD-A7F4-C24692CBB1A4}" type="pres">
      <dgm:prSet presAssocID="{57065562-38EE-43F9-BF20-7049DEA1176B}" presName="circ1" presStyleLbl="vennNode1" presStyleIdx="0" presStyleCnt="3"/>
      <dgm:spPr/>
      <dgm:t>
        <a:bodyPr/>
        <a:lstStyle/>
        <a:p>
          <a:endParaRPr lang="es-CL"/>
        </a:p>
      </dgm:t>
    </dgm:pt>
    <dgm:pt modelId="{571D4401-020E-42A8-B965-ADFD7B1B119D}" type="pres">
      <dgm:prSet presAssocID="{57065562-38EE-43F9-BF20-7049DEA1176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BB1A72FE-DD6D-43BA-B9A6-1C0B6DFB1B3E}" type="pres">
      <dgm:prSet presAssocID="{B0214928-D464-40C5-8D23-3F9F560E9CED}" presName="circ2" presStyleLbl="vennNode1" presStyleIdx="1" presStyleCnt="3" custLinFactNeighborX="-4345" custLinFactNeighborY="-12837"/>
      <dgm:spPr/>
      <dgm:t>
        <a:bodyPr/>
        <a:lstStyle/>
        <a:p>
          <a:endParaRPr lang="es-CL"/>
        </a:p>
      </dgm:t>
    </dgm:pt>
    <dgm:pt modelId="{7C0218C6-E345-4CCD-80E9-75BD38A479B4}" type="pres">
      <dgm:prSet presAssocID="{B0214928-D464-40C5-8D23-3F9F560E9CE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  <dgm:pt modelId="{62DC73B0-09B6-4A7A-9C14-0DE1FD1815BA}" type="pres">
      <dgm:prSet presAssocID="{B0A5EAF0-A188-426A-9D8D-7E13399C42D8}" presName="circ3" presStyleLbl="vennNode1" presStyleIdx="2" presStyleCnt="3" custLinFactNeighborX="-6116" custLinFactNeighborY="-13871"/>
      <dgm:spPr/>
      <dgm:t>
        <a:bodyPr/>
        <a:lstStyle/>
        <a:p>
          <a:endParaRPr lang="es-CL"/>
        </a:p>
      </dgm:t>
    </dgm:pt>
    <dgm:pt modelId="{C57DD458-2584-408B-8CE0-1C979746590B}" type="pres">
      <dgm:prSet presAssocID="{B0A5EAF0-A188-426A-9D8D-7E13399C42D8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CL"/>
        </a:p>
      </dgm:t>
    </dgm:pt>
  </dgm:ptLst>
  <dgm:cxnLst>
    <dgm:cxn modelId="{DD39A037-323C-4E89-B28A-BA0052A4804E}" type="presOf" srcId="{57065562-38EE-43F9-BF20-7049DEA1176B}" destId="{E66768E0-B032-47FD-A7F4-C24692CBB1A4}" srcOrd="0" destOrd="0" presId="urn:microsoft.com/office/officeart/2005/8/layout/venn1"/>
    <dgm:cxn modelId="{5CB428E3-FBB8-425D-A4DE-ABAA89C7F872}" type="presOf" srcId="{B0A5EAF0-A188-426A-9D8D-7E13399C42D8}" destId="{62DC73B0-09B6-4A7A-9C14-0DE1FD1815BA}" srcOrd="0" destOrd="0" presId="urn:microsoft.com/office/officeart/2005/8/layout/venn1"/>
    <dgm:cxn modelId="{566DC88D-32D6-4F03-9923-B71DA7BF600B}" srcId="{4F951DBC-ECE6-491B-A343-13EA60AF92D8}" destId="{57065562-38EE-43F9-BF20-7049DEA1176B}" srcOrd="0" destOrd="0" parTransId="{90EE083D-D7E8-40B0-BE1D-26B36BFC361B}" sibTransId="{47B1C208-AC97-4829-A7B9-86CEF4AAB162}"/>
    <dgm:cxn modelId="{43097B9D-64B8-4BCE-BFA2-6635F2BC75A7}" type="presOf" srcId="{B0214928-D464-40C5-8D23-3F9F560E9CED}" destId="{BB1A72FE-DD6D-43BA-B9A6-1C0B6DFB1B3E}" srcOrd="0" destOrd="0" presId="urn:microsoft.com/office/officeart/2005/8/layout/venn1"/>
    <dgm:cxn modelId="{09CC0610-3B63-4076-903D-CEE350A07AF2}" type="presOf" srcId="{B0A5EAF0-A188-426A-9D8D-7E13399C42D8}" destId="{C57DD458-2584-408B-8CE0-1C979746590B}" srcOrd="1" destOrd="0" presId="urn:microsoft.com/office/officeart/2005/8/layout/venn1"/>
    <dgm:cxn modelId="{A3D3DE13-102B-4E6D-9FE4-A127983FFD5A}" type="presOf" srcId="{57065562-38EE-43F9-BF20-7049DEA1176B}" destId="{571D4401-020E-42A8-B965-ADFD7B1B119D}" srcOrd="1" destOrd="0" presId="urn:microsoft.com/office/officeart/2005/8/layout/venn1"/>
    <dgm:cxn modelId="{8BC3DB3E-ECE5-4057-94F8-35013D656220}" srcId="{4F951DBC-ECE6-491B-A343-13EA60AF92D8}" destId="{B0A5EAF0-A188-426A-9D8D-7E13399C42D8}" srcOrd="2" destOrd="0" parTransId="{75F9DF8A-3527-4D33-949D-9654C84AEE87}" sibTransId="{5A0146F6-5D89-4E34-81EE-DA7BD0FDBC4C}"/>
    <dgm:cxn modelId="{8E991218-02D9-407A-8294-9959244A39C1}" type="presOf" srcId="{4F951DBC-ECE6-491B-A343-13EA60AF92D8}" destId="{3AB48F0D-709E-4D56-A43B-CB5AF686599D}" srcOrd="0" destOrd="0" presId="urn:microsoft.com/office/officeart/2005/8/layout/venn1"/>
    <dgm:cxn modelId="{006688C0-C72E-4211-B2EB-17EB5CBAB4A4}" srcId="{4F951DBC-ECE6-491B-A343-13EA60AF92D8}" destId="{B0214928-D464-40C5-8D23-3F9F560E9CED}" srcOrd="1" destOrd="0" parTransId="{72260DFA-33BF-4691-85C5-9F270D0B3543}" sibTransId="{081FC7B0-5C8F-45B3-9946-60326CEDA23E}"/>
    <dgm:cxn modelId="{146D2FEE-ACAC-4F6E-94F0-F9B44416C7DD}" type="presOf" srcId="{B0214928-D464-40C5-8D23-3F9F560E9CED}" destId="{7C0218C6-E345-4CCD-80E9-75BD38A479B4}" srcOrd="1" destOrd="0" presId="urn:microsoft.com/office/officeart/2005/8/layout/venn1"/>
    <dgm:cxn modelId="{61B856BA-10A9-4F29-9C6A-431C6C5A9CA2}" type="presParOf" srcId="{3AB48F0D-709E-4D56-A43B-CB5AF686599D}" destId="{E66768E0-B032-47FD-A7F4-C24692CBB1A4}" srcOrd="0" destOrd="0" presId="urn:microsoft.com/office/officeart/2005/8/layout/venn1"/>
    <dgm:cxn modelId="{F8E2CC97-4AB7-4E40-A7F9-53B2E71BA281}" type="presParOf" srcId="{3AB48F0D-709E-4D56-A43B-CB5AF686599D}" destId="{571D4401-020E-42A8-B965-ADFD7B1B119D}" srcOrd="1" destOrd="0" presId="urn:microsoft.com/office/officeart/2005/8/layout/venn1"/>
    <dgm:cxn modelId="{E250F4B5-C685-4FA5-837C-1022095EF6B6}" type="presParOf" srcId="{3AB48F0D-709E-4D56-A43B-CB5AF686599D}" destId="{BB1A72FE-DD6D-43BA-B9A6-1C0B6DFB1B3E}" srcOrd="2" destOrd="0" presId="urn:microsoft.com/office/officeart/2005/8/layout/venn1"/>
    <dgm:cxn modelId="{8FE14E27-6BC2-4E7E-9D26-BE19271BDC62}" type="presParOf" srcId="{3AB48F0D-709E-4D56-A43B-CB5AF686599D}" destId="{7C0218C6-E345-4CCD-80E9-75BD38A479B4}" srcOrd="3" destOrd="0" presId="urn:microsoft.com/office/officeart/2005/8/layout/venn1"/>
    <dgm:cxn modelId="{B94EEC01-25CC-41E2-B9A3-49E8F554D8F4}" type="presParOf" srcId="{3AB48F0D-709E-4D56-A43B-CB5AF686599D}" destId="{62DC73B0-09B6-4A7A-9C14-0DE1FD1815BA}" srcOrd="4" destOrd="0" presId="urn:microsoft.com/office/officeart/2005/8/layout/venn1"/>
    <dgm:cxn modelId="{2703E8D9-B7DC-4D9F-8D72-74385DA0B55A}" type="presParOf" srcId="{3AB48F0D-709E-4D56-A43B-CB5AF686599D}" destId="{C57DD458-2584-408B-8CE0-1C979746590B}" srcOrd="5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6768E0-B032-47FD-A7F4-C24692CBB1A4}">
      <dsp:nvSpPr>
        <dsp:cNvPr id="0" name=""/>
        <dsp:cNvSpPr/>
      </dsp:nvSpPr>
      <dsp:spPr>
        <a:xfrm>
          <a:off x="474518" y="55565"/>
          <a:ext cx="1149638" cy="1149638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alpha val="5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alpha val="5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Gas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100" kern="1200"/>
        </a:p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     Niebla</a:t>
          </a:r>
        </a:p>
      </dsp:txBody>
      <dsp:txXfrm>
        <a:off x="627803" y="256752"/>
        <a:ext cx="843068" cy="517337"/>
      </dsp:txXfrm>
    </dsp:sp>
    <dsp:sp modelId="{BB1A72FE-DD6D-43BA-B9A6-1C0B6DFB1B3E}">
      <dsp:nvSpPr>
        <dsp:cNvPr id="0" name=""/>
        <dsp:cNvSpPr/>
      </dsp:nvSpPr>
      <dsp:spPr>
        <a:xfrm>
          <a:off x="839394" y="626511"/>
          <a:ext cx="1149638" cy="1149638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5197846"/>
                <a:satOff val="-23984"/>
                <a:lumOff val="883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alpha val="50000"/>
                <a:hueOff val="5197846"/>
                <a:satOff val="-23984"/>
                <a:lumOff val="883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alpha val="50000"/>
                <a:hueOff val="5197846"/>
                <a:satOff val="-23984"/>
                <a:lumOff val="883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      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Líquido</a:t>
          </a:r>
          <a:r>
            <a:rPr lang="es-CL" sz="3000" kern="1200"/>
            <a:t> </a:t>
          </a:r>
        </a:p>
      </dsp:txBody>
      <dsp:txXfrm>
        <a:off x="1190992" y="923501"/>
        <a:ext cx="689783" cy="632301"/>
      </dsp:txXfrm>
    </dsp:sp>
    <dsp:sp modelId="{62DC73B0-09B6-4A7A-9C14-0DE1FD1815BA}">
      <dsp:nvSpPr>
        <dsp:cNvPr id="0" name=""/>
        <dsp:cNvSpPr/>
      </dsp:nvSpPr>
      <dsp:spPr>
        <a:xfrm>
          <a:off x="0" y="614623"/>
          <a:ext cx="1149638" cy="1149638"/>
        </a:xfrm>
        <a:prstGeom prst="ellipse">
          <a:avLst/>
        </a:prstGeom>
        <a:gradFill rotWithShape="0">
          <a:gsLst>
            <a:gs pos="0">
              <a:schemeClr val="accent4">
                <a:alpha val="50000"/>
                <a:hueOff val="10395692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alpha val="50000"/>
                <a:hueOff val="10395692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alpha val="50000"/>
                <a:hueOff val="10395692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100" kern="1200"/>
            <a:t>Sólido</a:t>
          </a:r>
          <a:r>
            <a:rPr lang="es-CL" sz="3600" kern="1200"/>
            <a:t> </a:t>
          </a:r>
        </a:p>
      </dsp:txBody>
      <dsp:txXfrm>
        <a:off x="108257" y="911613"/>
        <a:ext cx="689783" cy="6323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Franchesca</cp:lastModifiedBy>
  <cp:revision>15</cp:revision>
  <dcterms:created xsi:type="dcterms:W3CDTF">2020-03-22T23:39:00Z</dcterms:created>
  <dcterms:modified xsi:type="dcterms:W3CDTF">2020-03-27T15:18:00Z</dcterms:modified>
</cp:coreProperties>
</file>