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D091" w14:textId="4AF73EB5" w:rsidR="00163D17" w:rsidRDefault="00163D17" w:rsidP="00163D17">
      <w:pPr>
        <w:spacing w:after="0"/>
        <w:ind w:right="49"/>
        <w:rPr>
          <w:b/>
          <w:sz w:val="20"/>
          <w:szCs w:val="20"/>
        </w:rPr>
      </w:pPr>
    </w:p>
    <w:p w14:paraId="277C59AC" w14:textId="575445E8" w:rsidR="00101C9D" w:rsidRPr="00101C9D" w:rsidRDefault="00101C9D" w:rsidP="00101C9D">
      <w:pPr>
        <w:jc w:val="center"/>
        <w:rPr>
          <w:b/>
        </w:rPr>
      </w:pPr>
      <w:r w:rsidRPr="00101C9D">
        <w:rPr>
          <w:b/>
          <w:sz w:val="28"/>
          <w:szCs w:val="28"/>
        </w:rPr>
        <w:t xml:space="preserve">Guía de </w:t>
      </w:r>
      <w:r>
        <w:rPr>
          <w:b/>
          <w:sz w:val="28"/>
          <w:szCs w:val="28"/>
        </w:rPr>
        <w:t>trabajo</w:t>
      </w:r>
      <w:r w:rsidRPr="00101C9D">
        <w:rPr>
          <w:b/>
          <w:sz w:val="28"/>
          <w:szCs w:val="28"/>
        </w:rPr>
        <w:t xml:space="preserve"> </w:t>
      </w:r>
      <w:proofErr w:type="spellStart"/>
      <w:r w:rsidRPr="00101C9D">
        <w:rPr>
          <w:b/>
          <w:sz w:val="28"/>
          <w:szCs w:val="28"/>
        </w:rPr>
        <w:t>N°</w:t>
      </w:r>
      <w:proofErr w:type="spellEnd"/>
      <w:r w:rsidRPr="00101C9D">
        <w:rPr>
          <w:b/>
          <w:sz w:val="28"/>
          <w:szCs w:val="28"/>
        </w:rPr>
        <w:t xml:space="preserve"> 3 - </w:t>
      </w:r>
      <w:proofErr w:type="spellStart"/>
      <w:r w:rsidRPr="00101C9D">
        <w:rPr>
          <w:b/>
          <w:sz w:val="28"/>
          <w:szCs w:val="28"/>
        </w:rPr>
        <w:t>Unit</w:t>
      </w:r>
      <w:proofErr w:type="spellEnd"/>
      <w:r w:rsidRPr="00101C9D">
        <w:rPr>
          <w:b/>
          <w:sz w:val="28"/>
          <w:szCs w:val="28"/>
        </w:rPr>
        <w:t xml:space="preserve"> 1 </w:t>
      </w:r>
      <w:r w:rsidRPr="00101C9D">
        <w:rPr>
          <w:b/>
          <w:i/>
          <w:sz w:val="28"/>
          <w:szCs w:val="28"/>
          <w:u w:val="single"/>
        </w:rPr>
        <w:t>“</w:t>
      </w:r>
      <w:proofErr w:type="spellStart"/>
      <w:r w:rsidRPr="00101C9D">
        <w:rPr>
          <w:b/>
          <w:i/>
          <w:sz w:val="28"/>
          <w:szCs w:val="28"/>
          <w:u w:val="single"/>
        </w:rPr>
        <w:t>Globalization</w:t>
      </w:r>
      <w:proofErr w:type="spellEnd"/>
      <w:r w:rsidRPr="00101C9D">
        <w:rPr>
          <w:b/>
          <w:i/>
          <w:sz w:val="28"/>
          <w:szCs w:val="28"/>
          <w:u w:val="single"/>
        </w:rPr>
        <w:t xml:space="preserve"> and </w:t>
      </w:r>
      <w:proofErr w:type="spellStart"/>
      <w:r w:rsidRPr="00101C9D">
        <w:rPr>
          <w:b/>
          <w:i/>
          <w:sz w:val="28"/>
          <w:szCs w:val="28"/>
          <w:u w:val="single"/>
        </w:rPr>
        <w:t>Communication</w:t>
      </w:r>
      <w:proofErr w:type="spellEnd"/>
      <w:r w:rsidRPr="00101C9D">
        <w:rPr>
          <w:b/>
          <w:i/>
          <w:sz w:val="28"/>
          <w:szCs w:val="28"/>
          <w:u w:val="single"/>
        </w:rPr>
        <w:t>”</w:t>
      </w:r>
    </w:p>
    <w:p w14:paraId="6888EDAE" w14:textId="77777777" w:rsidR="00101C9D" w:rsidRPr="00AF59F3" w:rsidRDefault="00101C9D" w:rsidP="00101C9D">
      <w:pPr>
        <w:spacing w:after="0"/>
        <w:ind w:right="49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Idioma Extranjero Inglés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2812"/>
        <w:gridCol w:w="3582"/>
        <w:gridCol w:w="3954"/>
      </w:tblGrid>
      <w:tr w:rsidR="00101C9D" w:rsidRPr="00EC66B1" w14:paraId="128F589E" w14:textId="77777777" w:rsidTr="00DF2B6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8CC7" w14:textId="77777777" w:rsidR="00101C9D" w:rsidRPr="00EC66B1" w:rsidRDefault="00101C9D" w:rsidP="00DF2B6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 inglés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A176" w14:textId="77777777" w:rsidR="00101C9D" w:rsidRPr="00EC66B1" w:rsidRDefault="00101C9D" w:rsidP="00DF2B6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2°A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E64F" w14:textId="77777777" w:rsidR="00101C9D" w:rsidRPr="00EC66B1" w:rsidRDefault="00101C9D" w:rsidP="00DF2B6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María José Sepúlveda. </w:t>
            </w:r>
          </w:p>
        </w:tc>
      </w:tr>
      <w:tr w:rsidR="00101C9D" w14:paraId="75A0F80C" w14:textId="77777777" w:rsidTr="00DF2B61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58E0" w14:textId="77777777" w:rsidR="00101C9D" w:rsidRPr="00E96D81" w:rsidRDefault="00101C9D" w:rsidP="00DF2B61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5B0B" w14:textId="77777777" w:rsidR="00101C9D" w:rsidRDefault="00101C9D" w:rsidP="00DF2B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</w:rPr>
              <w:t xml:space="preserve">Correo: </w:t>
            </w:r>
          </w:p>
          <w:p w14:paraId="0996B4C1" w14:textId="77777777" w:rsidR="00101C9D" w:rsidRPr="00CA2896" w:rsidRDefault="00101C9D" w:rsidP="00DF2B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</w:rPr>
              <w:t>maria.sepulveda@liceosantacruzdetriana.cl</w:t>
            </w:r>
          </w:p>
        </w:tc>
      </w:tr>
      <w:tr w:rsidR="00101C9D" w14:paraId="7AAD0652" w14:textId="77777777" w:rsidTr="00DF2B61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D72" w14:textId="77777777" w:rsidR="00101C9D" w:rsidRPr="00E96D81" w:rsidRDefault="00101C9D" w:rsidP="00DF2B61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645" w14:textId="77777777" w:rsidR="00101C9D" w:rsidRDefault="00101C9D" w:rsidP="00DF2B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1C9D" w14:paraId="2FA5A3BD" w14:textId="77777777" w:rsidTr="00DF2B61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C48" w14:textId="35175ABE" w:rsidR="00101C9D" w:rsidRDefault="00101C9D" w:rsidP="00DF2B61">
            <w:pPr>
              <w:rPr>
                <w:rFonts w:ascii="Arial" w:hAnsi="Arial" w:cs="Arial"/>
                <w:b/>
              </w:rPr>
            </w:pPr>
            <w:r w:rsidRPr="007E1ACA">
              <w:rPr>
                <w:b/>
                <w:sz w:val="22"/>
                <w:szCs w:val="22"/>
              </w:rPr>
              <w:t>Objetivo de Aprendizaje</w:t>
            </w:r>
            <w:r>
              <w:rPr>
                <w:b/>
                <w:sz w:val="22"/>
                <w:szCs w:val="22"/>
              </w:rPr>
              <w:t>:</w:t>
            </w:r>
            <w:r w:rsidRPr="007E1ACA">
              <w:rPr>
                <w:b/>
                <w:sz w:val="22"/>
                <w:szCs w:val="22"/>
              </w:rPr>
              <w:t xml:space="preserve"> OA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E1ACA">
              <w:rPr>
                <w:sz w:val="22"/>
                <w:szCs w:val="22"/>
              </w:rPr>
              <w:t xml:space="preserve">Demostrar comprensión de ideas generales e información explícita </w:t>
            </w:r>
            <w:r>
              <w:rPr>
                <w:sz w:val="22"/>
                <w:szCs w:val="22"/>
              </w:rPr>
              <w:t xml:space="preserve">     en </w:t>
            </w:r>
            <w:r w:rsidRPr="007E1ACA">
              <w:rPr>
                <w:sz w:val="22"/>
                <w:szCs w:val="22"/>
              </w:rPr>
              <w:t>textos adaptados y auténticos simples, en formato impreso o digital, acer</w:t>
            </w:r>
            <w:r>
              <w:rPr>
                <w:sz w:val="22"/>
                <w:szCs w:val="22"/>
              </w:rPr>
              <w:t>ca de temas variados.</w:t>
            </w:r>
          </w:p>
          <w:p w14:paraId="273E81BA" w14:textId="1DB7F3F9" w:rsidR="00101C9D" w:rsidRPr="00101C9D" w:rsidRDefault="00101C9D" w:rsidP="00101C9D">
            <w:pPr>
              <w:ind w:right="-374"/>
              <w:jc w:val="both"/>
              <w:rPr>
                <w:sz w:val="22"/>
                <w:szCs w:val="22"/>
              </w:rPr>
            </w:pPr>
            <w:r w:rsidRPr="00AF59F3">
              <w:rPr>
                <w:b/>
                <w:sz w:val="22"/>
                <w:szCs w:val="22"/>
                <w:highlight w:val="yellow"/>
              </w:rPr>
              <w:t xml:space="preserve">Objetivo de la clase: </w:t>
            </w:r>
            <w:r w:rsidRPr="00AF59F3">
              <w:rPr>
                <w:sz w:val="22"/>
                <w:szCs w:val="22"/>
                <w:highlight w:val="yellow"/>
              </w:rPr>
              <w:t>Elaborar afiche para utilizar vocabulario de la unidad en contexto.</w:t>
            </w:r>
          </w:p>
          <w:p w14:paraId="240393B7" w14:textId="77777777" w:rsidR="00101C9D" w:rsidRDefault="00101C9D" w:rsidP="00DF2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14:paraId="1C40EA2E" w14:textId="79C69F3A" w:rsidR="00101C9D" w:rsidRPr="00101C9D" w:rsidRDefault="00101C9D" w:rsidP="00101C9D">
            <w:pPr>
              <w:pStyle w:val="Prrafodelista"/>
              <w:numPr>
                <w:ilvl w:val="0"/>
                <w:numId w:val="2"/>
              </w:numPr>
              <w:ind w:right="-374"/>
              <w:jc w:val="both"/>
              <w:rPr>
                <w:sz w:val="22"/>
                <w:szCs w:val="22"/>
              </w:rPr>
            </w:pPr>
            <w:r w:rsidRPr="00101C9D">
              <w:rPr>
                <w:sz w:val="22"/>
                <w:szCs w:val="22"/>
              </w:rPr>
              <w:t>Crear afiche con definición propia de Globalización Cultural.</w:t>
            </w:r>
          </w:p>
          <w:p w14:paraId="01649ACA" w14:textId="08F6B163" w:rsidR="00101C9D" w:rsidRPr="00101C9D" w:rsidRDefault="00101C9D" w:rsidP="00101C9D">
            <w:pPr>
              <w:pStyle w:val="Prrafodelista"/>
              <w:numPr>
                <w:ilvl w:val="0"/>
                <w:numId w:val="2"/>
              </w:numPr>
              <w:ind w:right="-374"/>
              <w:jc w:val="both"/>
              <w:rPr>
                <w:sz w:val="22"/>
                <w:szCs w:val="22"/>
              </w:rPr>
            </w:pPr>
            <w:r w:rsidRPr="00101C9D">
              <w:rPr>
                <w:sz w:val="22"/>
                <w:szCs w:val="22"/>
              </w:rPr>
              <w:t xml:space="preserve">Utilizar </w:t>
            </w:r>
            <w:r w:rsidRPr="00101C9D">
              <w:rPr>
                <w:sz w:val="22"/>
                <w:szCs w:val="22"/>
                <w:u w:val="single"/>
              </w:rPr>
              <w:t>MÍNIMO</w:t>
            </w:r>
            <w:r w:rsidRPr="00101C9D">
              <w:rPr>
                <w:sz w:val="22"/>
                <w:szCs w:val="22"/>
              </w:rPr>
              <w:t xml:space="preserve"> de 3 conceptos de la </w:t>
            </w:r>
            <w:r w:rsidRPr="00101C9D">
              <w:rPr>
                <w:sz w:val="22"/>
                <w:szCs w:val="22"/>
                <w:highlight w:val="yellow"/>
              </w:rPr>
              <w:t>tabla Nº1</w:t>
            </w:r>
            <w:r w:rsidRPr="00101C9D">
              <w:rPr>
                <w:sz w:val="22"/>
                <w:szCs w:val="22"/>
              </w:rPr>
              <w:t>.</w:t>
            </w:r>
          </w:p>
          <w:p w14:paraId="0B92F414" w14:textId="7AFFE50C" w:rsidR="00101C9D" w:rsidRPr="00101C9D" w:rsidRDefault="00101C9D" w:rsidP="00101C9D">
            <w:pPr>
              <w:pStyle w:val="Prrafodelista"/>
              <w:numPr>
                <w:ilvl w:val="0"/>
                <w:numId w:val="2"/>
              </w:numPr>
              <w:ind w:right="-374"/>
              <w:jc w:val="both"/>
              <w:rPr>
                <w:sz w:val="22"/>
                <w:szCs w:val="22"/>
              </w:rPr>
            </w:pPr>
            <w:r w:rsidRPr="00101C9D">
              <w:rPr>
                <w:sz w:val="22"/>
                <w:szCs w:val="22"/>
              </w:rPr>
              <w:t xml:space="preserve">El </w:t>
            </w:r>
            <w:r w:rsidRPr="00101C9D">
              <w:rPr>
                <w:sz w:val="22"/>
                <w:szCs w:val="22"/>
                <w:highlight w:val="cyan"/>
              </w:rPr>
              <w:t xml:space="preserve">afiche </w:t>
            </w:r>
            <w:r w:rsidRPr="00101C9D">
              <w:rPr>
                <w:sz w:val="22"/>
                <w:szCs w:val="22"/>
              </w:rPr>
              <w:t xml:space="preserve">debe ser </w:t>
            </w:r>
            <w:r w:rsidRPr="00101C9D">
              <w:rPr>
                <w:sz w:val="22"/>
                <w:szCs w:val="22"/>
                <w:highlight w:val="cyan"/>
              </w:rPr>
              <w:t>escrito</w:t>
            </w:r>
            <w:r w:rsidRPr="00101C9D">
              <w:rPr>
                <w:sz w:val="22"/>
                <w:szCs w:val="22"/>
              </w:rPr>
              <w:t xml:space="preserve"> en </w:t>
            </w:r>
            <w:proofErr w:type="gramStart"/>
            <w:r w:rsidRPr="00101C9D">
              <w:rPr>
                <w:sz w:val="22"/>
                <w:szCs w:val="22"/>
                <w:highlight w:val="cyan"/>
              </w:rPr>
              <w:t>Inglés</w:t>
            </w:r>
            <w:proofErr w:type="gramEnd"/>
            <w:r w:rsidRPr="00101C9D">
              <w:rPr>
                <w:sz w:val="22"/>
                <w:szCs w:val="22"/>
                <w:highlight w:val="cyan"/>
              </w:rPr>
              <w:t>.</w:t>
            </w:r>
          </w:p>
          <w:p w14:paraId="4590EC5A" w14:textId="46030581" w:rsidR="00101C9D" w:rsidRPr="00101C9D" w:rsidRDefault="00101C9D" w:rsidP="00101C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3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C9D">
              <w:rPr>
                <w:sz w:val="22"/>
                <w:szCs w:val="22"/>
              </w:rPr>
              <w:t>Enviar todo a los correos señalados según corresponda el    curso.</w:t>
            </w:r>
          </w:p>
          <w:p w14:paraId="63C81023" w14:textId="77777777" w:rsidR="00101C9D" w:rsidRPr="00101C9D" w:rsidRDefault="00101C9D" w:rsidP="00101C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01C9D">
              <w:rPr>
                <w:rFonts w:ascii="Arial" w:hAnsi="Arial" w:cs="Arial"/>
                <w:bCs/>
              </w:rPr>
              <w:t>Responde utilizando lápiz pasta, negro o azul,</w:t>
            </w:r>
            <w:r w:rsidRPr="00101C9D">
              <w:rPr>
                <w:rFonts w:ascii="Arial" w:hAnsi="Arial" w:cs="Arial"/>
                <w:b/>
              </w:rPr>
              <w:t xml:space="preserve"> no usar lápiz grafito.</w:t>
            </w:r>
          </w:p>
          <w:p w14:paraId="0D1FE795" w14:textId="77777777" w:rsidR="00101C9D" w:rsidRPr="00101C9D" w:rsidRDefault="00101C9D" w:rsidP="00101C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01C9D">
              <w:rPr>
                <w:rFonts w:ascii="Arial" w:hAnsi="Arial" w:cs="Arial"/>
                <w:bCs/>
              </w:rPr>
              <w:t>Escribe claro, así leeremos mejor tus respuestas.</w:t>
            </w:r>
          </w:p>
          <w:p w14:paraId="1C0402F1" w14:textId="77777777" w:rsidR="00101C9D" w:rsidRPr="00101C9D" w:rsidRDefault="00101C9D" w:rsidP="00101C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01C9D">
              <w:rPr>
                <w:rFonts w:ascii="Arial" w:hAnsi="Arial" w:cs="Arial"/>
                <w:bCs/>
              </w:rPr>
              <w:t>Con el 60% de la evaluación buena obtienes un 4.0, pero puedes tener una mejor nota.</w:t>
            </w:r>
          </w:p>
          <w:p w14:paraId="60F199C9" w14:textId="77777777" w:rsidR="00101C9D" w:rsidRPr="00101C9D" w:rsidRDefault="00101C9D" w:rsidP="00101C9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101C9D">
              <w:rPr>
                <w:rFonts w:ascii="Arial" w:hAnsi="Arial" w:cs="Arial"/>
                <w:bCs/>
              </w:rPr>
              <w:t>Ahora empieza a trabajar. ¡Éxito!</w:t>
            </w:r>
          </w:p>
        </w:tc>
      </w:tr>
    </w:tbl>
    <w:p w14:paraId="0A2D8777" w14:textId="0FB28E51" w:rsidR="00101C9D" w:rsidRDefault="00101C9D" w:rsidP="00163D17">
      <w:pPr>
        <w:spacing w:after="0"/>
        <w:ind w:right="49"/>
        <w:rPr>
          <w:b/>
          <w:sz w:val="20"/>
          <w:szCs w:val="20"/>
        </w:rPr>
      </w:pPr>
    </w:p>
    <w:p w14:paraId="500A61BD" w14:textId="39545EDC" w:rsidR="00101C9D" w:rsidRDefault="00101C9D" w:rsidP="00163D17">
      <w:pPr>
        <w:spacing w:after="0"/>
        <w:ind w:right="49"/>
        <w:rPr>
          <w:b/>
          <w:sz w:val="20"/>
          <w:szCs w:val="20"/>
        </w:rPr>
      </w:pPr>
    </w:p>
    <w:p w14:paraId="74C7F789" w14:textId="77777777" w:rsidR="00101C9D" w:rsidRDefault="00101C9D" w:rsidP="00163D17">
      <w:pPr>
        <w:spacing w:after="0"/>
        <w:ind w:right="49"/>
        <w:rPr>
          <w:b/>
        </w:rPr>
      </w:pPr>
    </w:p>
    <w:p w14:paraId="3B60A640" w14:textId="77777777" w:rsidR="00163D17" w:rsidRDefault="00163D17">
      <w:pPr>
        <w:rPr>
          <w:b/>
          <w:sz w:val="22"/>
          <w:szCs w:val="22"/>
        </w:rPr>
      </w:pPr>
    </w:p>
    <w:p w14:paraId="05D6C1DE" w14:textId="77777777" w:rsidR="00163D17" w:rsidRDefault="00163D17">
      <w:pPr>
        <w:rPr>
          <w:b/>
          <w:color w:val="8064A2" w:themeColor="accent4"/>
          <w:sz w:val="22"/>
          <w:szCs w:val="22"/>
        </w:rPr>
      </w:pPr>
      <w:r w:rsidRPr="007E1ACA">
        <w:rPr>
          <w:rFonts w:ascii="Comic Sans MS" w:eastAsia="Comic Sans MS" w:hAnsi="Comic Sans MS" w:cs="Comic Sans MS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15A3D26" wp14:editId="3DE8B372">
            <wp:simplePos x="0" y="0"/>
            <wp:positionH relativeFrom="column">
              <wp:posOffset>-800100</wp:posOffset>
            </wp:positionH>
            <wp:positionV relativeFrom="paragraph">
              <wp:posOffset>37465</wp:posOffset>
            </wp:positionV>
            <wp:extent cx="962025" cy="962025"/>
            <wp:effectExtent l="0" t="0" r="3175" b="3175"/>
            <wp:wrapTight wrapText="bothSides">
              <wp:wrapPolygon edited="0">
                <wp:start x="0" y="0"/>
                <wp:lineTo x="0" y="21101"/>
                <wp:lineTo x="21101" y="21101"/>
                <wp:lineTo x="21101" y="0"/>
                <wp:lineTo x="0" y="0"/>
              </wp:wrapPolygon>
            </wp:wrapTight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7674a35bef81ae1b2ace9d97076dd92d5f92a85c06d2d671391b0dbc718f07.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C9D">
        <w:rPr>
          <w:b/>
          <w:sz w:val="22"/>
          <w:szCs w:val="22"/>
          <w:highlight w:val="cyan"/>
          <w:lang w:val="en-US"/>
        </w:rPr>
        <w:t xml:space="preserve">USE THE VOCABULARY FROM “MATERIAL DE ESTUDIO Nº6” TO CREATE A POSTER ABOUT CULTURAL GLOBALIZATION AND ITS </w:t>
      </w:r>
      <w:proofErr w:type="gramStart"/>
      <w:r w:rsidRPr="00101C9D">
        <w:rPr>
          <w:b/>
          <w:sz w:val="22"/>
          <w:szCs w:val="22"/>
          <w:highlight w:val="cyan"/>
          <w:lang w:val="en-US"/>
        </w:rPr>
        <w:t>EFFECTS.</w:t>
      </w:r>
      <w:r w:rsidRPr="00101C9D">
        <w:rPr>
          <w:b/>
          <w:sz w:val="22"/>
          <w:szCs w:val="22"/>
          <w:lang w:val="en-US"/>
        </w:rPr>
        <w:t>/</w:t>
      </w:r>
      <w:proofErr w:type="gramEnd"/>
      <w:r w:rsidRPr="00101C9D">
        <w:rPr>
          <w:b/>
          <w:sz w:val="22"/>
          <w:szCs w:val="22"/>
          <w:lang w:val="en-US"/>
        </w:rPr>
        <w:t xml:space="preserve"> </w:t>
      </w:r>
      <w:r>
        <w:rPr>
          <w:b/>
          <w:color w:val="8064A2" w:themeColor="accent4"/>
          <w:sz w:val="22"/>
          <w:szCs w:val="22"/>
        </w:rPr>
        <w:t>USA EL VOCABULARIO DE “MATERIAL DE ESTUDIO Nº6” PARA CREAR UN AFICHE SOBRE LA GLOBALIZACIÓN CULTURAL Y SUS EFECTOS.</w:t>
      </w:r>
    </w:p>
    <w:p w14:paraId="1AD8023F" w14:textId="77777777" w:rsidR="00163D17" w:rsidRDefault="00DA0F29">
      <w:pPr>
        <w:rPr>
          <w:b/>
          <w:i/>
          <w:color w:val="8064A2" w:themeColor="accent4"/>
          <w:sz w:val="22"/>
          <w:szCs w:val="22"/>
        </w:rPr>
      </w:pPr>
      <w:r w:rsidRPr="00DA0F29">
        <w:rPr>
          <w:b/>
          <w:i/>
          <w:sz w:val="22"/>
          <w:szCs w:val="22"/>
        </w:rPr>
        <w:t>*</w:t>
      </w:r>
      <w:r w:rsidR="00163D17" w:rsidRPr="00DA0F29">
        <w:rPr>
          <w:b/>
          <w:i/>
          <w:sz w:val="22"/>
          <w:szCs w:val="22"/>
        </w:rPr>
        <w:t>THE POSTER MUST CONTAIN THE FOLLOWING:/</w:t>
      </w:r>
      <w:r w:rsidR="00163D17" w:rsidRPr="00DA0F29">
        <w:rPr>
          <w:b/>
          <w:i/>
          <w:color w:val="8064A2" w:themeColor="accent4"/>
          <w:sz w:val="22"/>
          <w:szCs w:val="22"/>
        </w:rPr>
        <w:t xml:space="preserve"> EL AFICHE DEBE CONTENER LO SIGUIENTE:</w:t>
      </w:r>
    </w:p>
    <w:p w14:paraId="6BDADEE2" w14:textId="77777777" w:rsidR="00DA0F29" w:rsidRPr="00DA0F29" w:rsidRDefault="00DA0F29">
      <w:pPr>
        <w:rPr>
          <w:b/>
          <w:i/>
          <w:color w:val="8064A2" w:themeColor="accent4"/>
          <w:sz w:val="22"/>
          <w:szCs w:val="22"/>
        </w:rPr>
      </w:pPr>
    </w:p>
    <w:p w14:paraId="46A5868D" w14:textId="77777777" w:rsidR="00163D17" w:rsidRPr="00163D17" w:rsidRDefault="00163D17">
      <w:pPr>
        <w:rPr>
          <w:color w:val="8064A2" w:themeColor="accent4"/>
          <w:sz w:val="22"/>
          <w:szCs w:val="22"/>
        </w:rPr>
      </w:pPr>
      <w:r w:rsidRPr="00163D17">
        <w:rPr>
          <w:b/>
          <w:sz w:val="22"/>
          <w:szCs w:val="22"/>
        </w:rPr>
        <w:t>1.-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You must use a minimum of 3 words from the vocabulary (</w:t>
      </w:r>
      <w:r w:rsidRPr="00163D17">
        <w:rPr>
          <w:sz w:val="22"/>
          <w:szCs w:val="22"/>
          <w:highlight w:val="yellow"/>
        </w:rPr>
        <w:t>Table Nº1</w:t>
      </w:r>
      <w:r>
        <w:rPr>
          <w:sz w:val="22"/>
          <w:szCs w:val="22"/>
        </w:rPr>
        <w:t>). /</w:t>
      </w:r>
      <w:r>
        <w:rPr>
          <w:color w:val="8064A2" w:themeColor="accent4"/>
          <w:sz w:val="22"/>
          <w:szCs w:val="22"/>
        </w:rPr>
        <w:t>Tienes que usar un mínimo de 3 palabras del vocabulario (</w:t>
      </w:r>
      <w:r w:rsidRPr="00163D17">
        <w:rPr>
          <w:color w:val="8064A2" w:themeColor="accent4"/>
          <w:sz w:val="22"/>
          <w:szCs w:val="22"/>
          <w:highlight w:val="yellow"/>
        </w:rPr>
        <w:t>Tabla Nº1</w:t>
      </w:r>
      <w:r>
        <w:rPr>
          <w:color w:val="8064A2" w:themeColor="accent4"/>
          <w:sz w:val="22"/>
          <w:szCs w:val="22"/>
        </w:rPr>
        <w:t>).</w:t>
      </w:r>
    </w:p>
    <w:p w14:paraId="5727B234" w14:textId="77777777" w:rsidR="00163D17" w:rsidRPr="00163D17" w:rsidRDefault="00163D17">
      <w:pPr>
        <w:rPr>
          <w:color w:val="8064A2" w:themeColor="accent4"/>
          <w:sz w:val="22"/>
          <w:szCs w:val="22"/>
        </w:rPr>
      </w:pPr>
      <w:r>
        <w:rPr>
          <w:b/>
          <w:sz w:val="22"/>
          <w:szCs w:val="22"/>
        </w:rPr>
        <w:t xml:space="preserve">2.- </w:t>
      </w:r>
      <w:r>
        <w:rPr>
          <w:sz w:val="22"/>
          <w:szCs w:val="22"/>
        </w:rPr>
        <w:t xml:space="preserve">It must contain an image </w:t>
      </w:r>
      <w:r w:rsidR="00DF1D64">
        <w:rPr>
          <w:sz w:val="22"/>
          <w:szCs w:val="22"/>
        </w:rPr>
        <w:t>alluding to the subject</w:t>
      </w:r>
      <w:r>
        <w:rPr>
          <w:sz w:val="22"/>
          <w:szCs w:val="22"/>
        </w:rPr>
        <w:t xml:space="preserve">, either a draw, a picture or any other element. / </w:t>
      </w:r>
      <w:r>
        <w:rPr>
          <w:color w:val="8064A2" w:themeColor="accent4"/>
          <w:sz w:val="22"/>
          <w:szCs w:val="22"/>
        </w:rPr>
        <w:t>El afiche debe contener una imagen alusiva al tema, ya sea un dibujo, una foto o cualquier otro elemento.</w:t>
      </w:r>
    </w:p>
    <w:p w14:paraId="28EC4CB5" w14:textId="77777777" w:rsidR="00163D17" w:rsidRPr="00DF1D64" w:rsidRDefault="00163D17">
      <w:pPr>
        <w:rPr>
          <w:color w:val="8064A2" w:themeColor="accent4"/>
          <w:sz w:val="22"/>
          <w:szCs w:val="22"/>
        </w:rPr>
      </w:pPr>
      <w:r w:rsidRPr="00101C9D">
        <w:rPr>
          <w:b/>
          <w:sz w:val="22"/>
          <w:szCs w:val="22"/>
          <w:lang w:val="en-US"/>
        </w:rPr>
        <w:t xml:space="preserve">3.- </w:t>
      </w:r>
      <w:r w:rsidRPr="00101C9D">
        <w:rPr>
          <w:sz w:val="22"/>
          <w:szCs w:val="22"/>
          <w:lang w:val="en-US"/>
        </w:rPr>
        <w:t xml:space="preserve">You must write YOUR OWN definition of Cultural Globalization, and some of its effects in the </w:t>
      </w:r>
      <w:proofErr w:type="gramStart"/>
      <w:r w:rsidRPr="00101C9D">
        <w:rPr>
          <w:sz w:val="22"/>
          <w:szCs w:val="22"/>
          <w:lang w:val="en-US"/>
        </w:rPr>
        <w:t>world.</w:t>
      </w:r>
      <w:r w:rsidR="00DF1D64" w:rsidRPr="00101C9D">
        <w:rPr>
          <w:sz w:val="22"/>
          <w:szCs w:val="22"/>
          <w:lang w:val="en-US"/>
        </w:rPr>
        <w:t>/</w:t>
      </w:r>
      <w:proofErr w:type="gramEnd"/>
      <w:r w:rsidR="00DF1D64" w:rsidRPr="00101C9D">
        <w:rPr>
          <w:sz w:val="22"/>
          <w:szCs w:val="22"/>
          <w:lang w:val="en-US"/>
        </w:rPr>
        <w:t xml:space="preserve"> </w:t>
      </w:r>
      <w:r w:rsidR="00DF1D64">
        <w:rPr>
          <w:color w:val="8064A2" w:themeColor="accent4"/>
          <w:sz w:val="22"/>
          <w:szCs w:val="22"/>
        </w:rPr>
        <w:t>Debes escribir TU PROPIA definición de Globalización Cultural, y algunos de sus efectos en el mundo.</w:t>
      </w:r>
    </w:p>
    <w:p w14:paraId="0C47911A" w14:textId="77777777" w:rsidR="00DA0F29" w:rsidRDefault="00DA0F29">
      <w:pPr>
        <w:rPr>
          <w:b/>
          <w:sz w:val="22"/>
          <w:szCs w:val="22"/>
        </w:rPr>
      </w:pPr>
    </w:p>
    <w:p w14:paraId="309641A7" w14:textId="77777777" w:rsidR="00DA0F29" w:rsidRDefault="00DA0F29">
      <w:pPr>
        <w:rPr>
          <w:b/>
          <w:sz w:val="22"/>
          <w:szCs w:val="22"/>
        </w:rPr>
      </w:pPr>
    </w:p>
    <w:p w14:paraId="0F6167C8" w14:textId="6E52742D" w:rsidR="00163D17" w:rsidRPr="00DF1D64" w:rsidRDefault="00163D17">
      <w:pPr>
        <w:rPr>
          <w:color w:val="8064A2" w:themeColor="accent4"/>
          <w:sz w:val="22"/>
          <w:szCs w:val="22"/>
        </w:rPr>
      </w:pPr>
      <w:r w:rsidRPr="00101C9D">
        <w:rPr>
          <w:b/>
          <w:sz w:val="22"/>
          <w:szCs w:val="22"/>
          <w:lang w:val="en-US"/>
        </w:rPr>
        <w:lastRenderedPageBreak/>
        <w:t xml:space="preserve">4.- </w:t>
      </w:r>
      <w:r w:rsidRPr="00101C9D">
        <w:rPr>
          <w:sz w:val="22"/>
          <w:szCs w:val="22"/>
          <w:lang w:val="en-US"/>
        </w:rPr>
        <w:t xml:space="preserve">You can do it in a </w:t>
      </w:r>
      <w:r w:rsidR="00101C9D" w:rsidRPr="00101C9D">
        <w:rPr>
          <w:sz w:val="22"/>
          <w:szCs w:val="22"/>
          <w:lang w:val="en-US"/>
        </w:rPr>
        <w:t>computer, a</w:t>
      </w:r>
      <w:r w:rsidR="00DF1D64" w:rsidRPr="00101C9D">
        <w:rPr>
          <w:sz w:val="22"/>
          <w:szCs w:val="22"/>
          <w:lang w:val="en-US"/>
        </w:rPr>
        <w:t xml:space="preserve"> cellphone, </w:t>
      </w:r>
      <w:r w:rsidRPr="00101C9D">
        <w:rPr>
          <w:sz w:val="22"/>
          <w:szCs w:val="22"/>
          <w:lang w:val="en-US"/>
        </w:rPr>
        <w:t xml:space="preserve">or make it </w:t>
      </w:r>
      <w:proofErr w:type="spellStart"/>
      <w:proofErr w:type="gramStart"/>
      <w:r w:rsidRPr="00101C9D">
        <w:rPr>
          <w:sz w:val="22"/>
          <w:szCs w:val="22"/>
          <w:lang w:val="en-US"/>
        </w:rPr>
        <w:t>mannually</w:t>
      </w:r>
      <w:proofErr w:type="spellEnd"/>
      <w:r w:rsidRPr="00101C9D">
        <w:rPr>
          <w:sz w:val="22"/>
          <w:szCs w:val="22"/>
          <w:lang w:val="en-US"/>
        </w:rPr>
        <w:t>.</w:t>
      </w:r>
      <w:r w:rsidR="00DF1D64" w:rsidRPr="00101C9D">
        <w:rPr>
          <w:sz w:val="22"/>
          <w:szCs w:val="22"/>
          <w:lang w:val="en-US"/>
        </w:rPr>
        <w:t>/</w:t>
      </w:r>
      <w:proofErr w:type="gramEnd"/>
      <w:r w:rsidR="00DF1D64" w:rsidRPr="00101C9D">
        <w:rPr>
          <w:sz w:val="22"/>
          <w:szCs w:val="22"/>
          <w:lang w:val="en-US"/>
        </w:rPr>
        <w:t xml:space="preserve"> </w:t>
      </w:r>
      <w:r w:rsidR="00DF1D64">
        <w:rPr>
          <w:color w:val="8064A2" w:themeColor="accent4"/>
          <w:sz w:val="22"/>
          <w:szCs w:val="22"/>
        </w:rPr>
        <w:t>Puedes hacer el afiche en computador, celular o manualmente.</w:t>
      </w:r>
    </w:p>
    <w:p w14:paraId="26D71B68" w14:textId="77777777" w:rsidR="00163D17" w:rsidRPr="00DF1D64" w:rsidRDefault="00163D17">
      <w:pPr>
        <w:rPr>
          <w:color w:val="8064A2" w:themeColor="accent4"/>
          <w:sz w:val="22"/>
          <w:szCs w:val="22"/>
        </w:rPr>
      </w:pPr>
      <w:r>
        <w:rPr>
          <w:b/>
          <w:sz w:val="22"/>
          <w:szCs w:val="22"/>
        </w:rPr>
        <w:t xml:space="preserve">5.- </w:t>
      </w:r>
      <w:r>
        <w:rPr>
          <w:sz w:val="22"/>
          <w:szCs w:val="22"/>
        </w:rPr>
        <w:t>It MUST be written in English.</w:t>
      </w:r>
      <w:r w:rsidR="00DF1D64">
        <w:rPr>
          <w:sz w:val="22"/>
          <w:szCs w:val="22"/>
        </w:rPr>
        <w:t xml:space="preserve">/ </w:t>
      </w:r>
      <w:r w:rsidR="00DF1D64">
        <w:rPr>
          <w:color w:val="8064A2" w:themeColor="accent4"/>
          <w:sz w:val="22"/>
          <w:szCs w:val="22"/>
        </w:rPr>
        <w:t>DEBE estar escrito en Inglés.</w:t>
      </w:r>
    </w:p>
    <w:p w14:paraId="25431DA7" w14:textId="00A61E54" w:rsidR="00163D17" w:rsidRDefault="00101C9D">
      <w:pPr>
        <w:rPr>
          <w:sz w:val="22"/>
          <w:szCs w:val="22"/>
        </w:rPr>
      </w:pPr>
      <w:r>
        <w:rPr>
          <w:noProof/>
          <w:color w:val="8064A2" w:themeColor="accent4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13A794" wp14:editId="7BCD21EB">
                <wp:simplePos x="0" y="0"/>
                <wp:positionH relativeFrom="column">
                  <wp:posOffset>1752600</wp:posOffset>
                </wp:positionH>
                <wp:positionV relativeFrom="paragraph">
                  <wp:posOffset>3124835</wp:posOffset>
                </wp:positionV>
                <wp:extent cx="4000500" cy="1485900"/>
                <wp:effectExtent l="558800" t="25400" r="63500" b="38100"/>
                <wp:wrapThrough wrapText="bothSides">
                  <wp:wrapPolygon edited="0">
                    <wp:start x="7817" y="-369"/>
                    <wp:lineTo x="686" y="0"/>
                    <wp:lineTo x="686" y="5908"/>
                    <wp:lineTo x="-274" y="5908"/>
                    <wp:lineTo x="-274" y="11815"/>
                    <wp:lineTo x="-823" y="11815"/>
                    <wp:lineTo x="-823" y="17723"/>
                    <wp:lineTo x="-3017" y="17723"/>
                    <wp:lineTo x="-3017" y="21415"/>
                    <wp:lineTo x="7817" y="21785"/>
                    <wp:lineTo x="13851" y="21785"/>
                    <wp:lineTo x="13989" y="21785"/>
                    <wp:lineTo x="19749" y="17723"/>
                    <wp:lineTo x="19886" y="17723"/>
                    <wp:lineTo x="21806" y="12185"/>
                    <wp:lineTo x="21806" y="11815"/>
                    <wp:lineTo x="20983" y="6277"/>
                    <wp:lineTo x="20983" y="5908"/>
                    <wp:lineTo x="13989" y="0"/>
                    <wp:lineTo x="13851" y="-369"/>
                    <wp:lineTo x="7817" y="-369"/>
                  </wp:wrapPolygon>
                </wp:wrapThrough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485900"/>
                        </a:xfrm>
                        <a:prstGeom prst="wedgeEllipseCallout">
                          <a:avLst>
                            <a:gd name="adj1" fmla="val -63373"/>
                            <a:gd name="adj2" fmla="val 4797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7CD44" w14:textId="66831611" w:rsidR="00CC2208" w:rsidRPr="00CC2208" w:rsidRDefault="00CC2208" w:rsidP="00CC22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¡</w:t>
                            </w:r>
                            <w:r w:rsidRPr="00CC22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NO OLVIDES UTILIZAR LAS PALABRAS DE LA </w:t>
                            </w:r>
                            <w:r w:rsidRPr="00CC22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TABLA Nº1</w:t>
                            </w:r>
                            <w:r w:rsidRPr="00CC22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Y AYUDARTE CON EL “MATERIAL DE ESTUDIO Nº</w:t>
                            </w:r>
                            <w:r w:rsidR="0056698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C220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”!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3A79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138pt;margin-top:246.05pt;width:315pt;height:11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" adj="-2889,21162" fillcolor="white [3201]" strokecolor="#9bbb59 [3206]" strokeweight="2pt">
                <v:textbox>
                  <w:txbxContent>
                    <w:p w14:paraId="7407CD44" w14:textId="66831611" w:rsidR="00CC2208" w:rsidRPr="00CC2208" w:rsidRDefault="00CC2208" w:rsidP="00CC220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¡</w:t>
                      </w:r>
                      <w:r w:rsidRPr="00CC220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NO OLVIDES UTILIZAR LAS PALABRAS DE LA </w:t>
                      </w:r>
                      <w:r w:rsidRPr="00CC220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TABLA Nº1</w:t>
                      </w:r>
                      <w:r w:rsidRPr="00CC220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Y AYUDARTE CON EL “MATERIAL DE ESTUDIO Nº</w:t>
                      </w:r>
                      <w:r w:rsidR="0056698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3</w:t>
                      </w:r>
                      <w:r w:rsidRPr="00CC220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”!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F1D64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38F1AF" wp14:editId="5A9C952C">
                <wp:simplePos x="0" y="0"/>
                <wp:positionH relativeFrom="column">
                  <wp:posOffset>114300</wp:posOffset>
                </wp:positionH>
                <wp:positionV relativeFrom="paragraph">
                  <wp:posOffset>361950</wp:posOffset>
                </wp:positionV>
                <wp:extent cx="5372100" cy="1720850"/>
                <wp:effectExtent l="0" t="0" r="38100" b="317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2085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A3908" w14:textId="77777777" w:rsidR="00DF1D64" w:rsidRPr="00101C9D" w:rsidRDefault="00DF1D64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101C9D">
                              <w:rPr>
                                <w:highlight w:val="yellow"/>
                                <w:u w:val="single"/>
                                <w:lang w:val="en-US"/>
                              </w:rPr>
                              <w:t>TABLE Nº1</w:t>
                            </w:r>
                          </w:p>
                          <w:p w14:paraId="6A5AAA71" w14:textId="77777777" w:rsidR="00DF1D64" w:rsidRPr="00101C9D" w:rsidRDefault="00DF1D64" w:rsidP="00DF1D64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01C9D">
                              <w:rPr>
                                <w:rFonts w:ascii="Chalkboard" w:eastAsia="Comic Sans MS" w:hAnsi="Chalkboard" w:cs="Arial"/>
                                <w:sz w:val="28"/>
                                <w:szCs w:val="28"/>
                                <w:lang w:val="en-US"/>
                              </w:rPr>
                              <w:t>refers to</w:t>
                            </w:r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 - </w:t>
                            </w:r>
                            <w:r w:rsidRPr="00101C9D">
                              <w:rPr>
                                <w:rFonts w:ascii="Chalkboard" w:eastAsia="Comic Sans MS" w:hAnsi="Chalkboard" w:cs="Arial"/>
                                <w:sz w:val="28"/>
                                <w:szCs w:val="28"/>
                                <w:lang w:val="en-US"/>
                              </w:rPr>
                              <w:t>meanings</w:t>
                            </w:r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 - </w:t>
                            </w:r>
                            <w:hyperlink r:id="rId8">
                              <w:r w:rsidRPr="00101C9D">
                                <w:rPr>
                                  <w:rFonts w:ascii="Chalkboard" w:eastAsia="Comic Sans MS" w:hAnsi="Chalkboard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social relations</w:t>
                              </w:r>
                            </w:hyperlink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 w:rsidRPr="00101C9D">
                              <w:rPr>
                                <w:rFonts w:ascii="Chalkboard" w:eastAsia="Comic Sans MS" w:hAnsi="Chalkboard" w:cs="Arial"/>
                                <w:sz w:val="28"/>
                                <w:szCs w:val="28"/>
                                <w:lang w:val="en-US"/>
                              </w:rPr>
                              <w:t>diffused -</w:t>
                            </w:r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01C9D">
                              <w:rPr>
                                <w:rFonts w:ascii="Chalkboard" w:eastAsia="Comic Sans MS" w:hAnsi="Chalkboard" w:cs="Arial"/>
                                <w:sz w:val="28"/>
                                <w:szCs w:val="28"/>
                                <w:lang w:val="en-US"/>
                              </w:rPr>
                              <w:t xml:space="preserve">enables </w:t>
                            </w:r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- </w:t>
                            </w:r>
                            <w:r w:rsidRPr="00101C9D">
                              <w:rPr>
                                <w:rFonts w:ascii="Chalkboard" w:eastAsia="Comic Sans MS" w:hAnsi="Chalkboard" w:cs="Arial"/>
                                <w:sz w:val="28"/>
                                <w:szCs w:val="28"/>
                                <w:lang w:val="en-US"/>
                              </w:rPr>
                              <w:t xml:space="preserve">cultural identities </w:t>
                            </w:r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 - </w:t>
                            </w:r>
                            <w:r w:rsidRPr="00101C9D">
                              <w:rPr>
                                <w:rFonts w:ascii="Chalkboard" w:eastAsia="Comic Sans MS" w:hAnsi="Chalkboard" w:cs="Arial"/>
                                <w:sz w:val="28"/>
                                <w:szCs w:val="28"/>
                                <w:lang w:val="en-US"/>
                              </w:rPr>
                              <w:t>cultural </w:t>
                            </w:r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 - </w:t>
                            </w:r>
                            <w:r w:rsidRPr="00101C9D">
                              <w:rPr>
                                <w:rFonts w:ascii="Chalkboard" w:eastAsia="Comic Sans MS" w:hAnsi="Chalkboard" w:cs="Arial"/>
                                <w:color w:val="202122"/>
                                <w:sz w:val="28"/>
                                <w:szCs w:val="28"/>
                                <w:lang w:val="en-US"/>
                              </w:rPr>
                              <w:t>profits</w:t>
                            </w:r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 w:rsidRPr="00101C9D">
                              <w:rPr>
                                <w:rFonts w:ascii="Chalkboard" w:eastAsia="Comic Sans MS" w:hAnsi="Chalkboard" w:cs="Arial"/>
                                <w:color w:val="202122"/>
                                <w:sz w:val="28"/>
                                <w:szCs w:val="28"/>
                                <w:lang w:val="en-US"/>
                              </w:rPr>
                              <w:t>allows</w:t>
                            </w:r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 w:rsidRPr="00101C9D">
                              <w:rPr>
                                <w:rFonts w:ascii="Chalkboard" w:eastAsia="Comic Sans MS" w:hAnsi="Chalkboard" w:cs="Arial"/>
                                <w:color w:val="202122"/>
                                <w:sz w:val="28"/>
                                <w:szCs w:val="28"/>
                                <w:lang w:val="en-US"/>
                              </w:rPr>
                              <w:t>development</w:t>
                            </w:r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 w:rsidRPr="00101C9D">
                              <w:rPr>
                                <w:rFonts w:ascii="Chalkboard" w:eastAsia="Comic Sans MS" w:hAnsi="Chalkboard" w:cs="Arial"/>
                                <w:sz w:val="28"/>
                                <w:szCs w:val="28"/>
                                <w:lang w:val="en-US"/>
                              </w:rPr>
                              <w:t>spreading</w:t>
                            </w:r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 w:rsidRPr="00101C9D">
                              <w:rPr>
                                <w:rFonts w:ascii="Chalkboard" w:eastAsia="Comic Sans MS" w:hAnsi="Chalkboard" w:cs="Arial"/>
                                <w:sz w:val="28"/>
                                <w:szCs w:val="28"/>
                                <w:lang w:val="en-US"/>
                              </w:rPr>
                              <w:t>race</w:t>
                            </w:r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  – </w:t>
                            </w:r>
                            <w:r w:rsidRPr="00101C9D">
                              <w:rPr>
                                <w:rFonts w:ascii="Chalkboard" w:eastAsia="Comic Sans MS" w:hAnsi="Chalkboard" w:cs="Arial"/>
                                <w:sz w:val="28"/>
                                <w:szCs w:val="28"/>
                                <w:lang w:val="en-US"/>
                              </w:rPr>
                              <w:t>stereotypes</w:t>
                            </w:r>
                            <w:r w:rsidRPr="00101C9D">
                              <w:rPr>
                                <w:rFonts w:ascii="Chalkboard" w:hAnsi="Chalkboard"/>
                                <w:sz w:val="28"/>
                                <w:szCs w:val="28"/>
                                <w:lang w:val="en-US"/>
                              </w:rPr>
                              <w:t xml:space="preserve"> –             </w:t>
                            </w:r>
                            <w:r w:rsidRPr="00101C9D">
                              <w:rPr>
                                <w:rFonts w:ascii="Chalkboard" w:eastAsia="Comic Sans MS" w:hAnsi="Chalkboard" w:cs="Arial"/>
                                <w:sz w:val="28"/>
                                <w:szCs w:val="28"/>
                                <w:lang w:val="en-US"/>
                              </w:rPr>
                              <w:t>involve – trends - boundaries</w:t>
                            </w:r>
                          </w:p>
                          <w:p w14:paraId="33499648" w14:textId="77777777" w:rsidR="00DF1D64" w:rsidRPr="00101C9D" w:rsidRDefault="00DF1D64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F1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pt;margin-top:28.5pt;width:423pt;height:1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" fillcolor="white [3201]" strokecolor="#c0504d [3205]" strokeweight="2pt">
                <v:stroke dashstyle="3 1"/>
                <v:textbox>
                  <w:txbxContent>
                    <w:p w14:paraId="31AA3908" w14:textId="77777777" w:rsidR="00DF1D64" w:rsidRPr="00101C9D" w:rsidRDefault="00DF1D64">
                      <w:pPr>
                        <w:rPr>
                          <w:u w:val="single"/>
                          <w:lang w:val="en-US"/>
                        </w:rPr>
                      </w:pPr>
                      <w:r w:rsidRPr="00101C9D">
                        <w:rPr>
                          <w:highlight w:val="yellow"/>
                          <w:u w:val="single"/>
                          <w:lang w:val="en-US"/>
                        </w:rPr>
                        <w:t>TABLE Nº1</w:t>
                      </w:r>
                    </w:p>
                    <w:p w14:paraId="6A5AAA71" w14:textId="77777777" w:rsidR="00DF1D64" w:rsidRPr="00101C9D" w:rsidRDefault="00DF1D64" w:rsidP="00DF1D64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</w:pPr>
                      <w:r w:rsidRPr="00101C9D">
                        <w:rPr>
                          <w:rFonts w:ascii="Chalkboard" w:eastAsia="Comic Sans MS" w:hAnsi="Chalkboard" w:cs="Arial"/>
                          <w:sz w:val="28"/>
                          <w:szCs w:val="28"/>
                          <w:lang w:val="en-US"/>
                        </w:rPr>
                        <w:t>refers to</w:t>
                      </w:r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 - </w:t>
                      </w:r>
                      <w:r w:rsidRPr="00101C9D">
                        <w:rPr>
                          <w:rFonts w:ascii="Chalkboard" w:eastAsia="Comic Sans MS" w:hAnsi="Chalkboard" w:cs="Arial"/>
                          <w:sz w:val="28"/>
                          <w:szCs w:val="28"/>
                          <w:lang w:val="en-US"/>
                        </w:rPr>
                        <w:t>meanings</w:t>
                      </w:r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 - </w:t>
                      </w:r>
                      <w:hyperlink r:id="rId9">
                        <w:r w:rsidRPr="00101C9D">
                          <w:rPr>
                            <w:rFonts w:ascii="Chalkboard" w:eastAsia="Comic Sans MS" w:hAnsi="Chalkboard"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>social relations</w:t>
                        </w:r>
                      </w:hyperlink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 – </w:t>
                      </w:r>
                      <w:r w:rsidRPr="00101C9D">
                        <w:rPr>
                          <w:rFonts w:ascii="Chalkboard" w:eastAsia="Comic Sans MS" w:hAnsi="Chalkboard" w:cs="Arial"/>
                          <w:sz w:val="28"/>
                          <w:szCs w:val="28"/>
                          <w:lang w:val="en-US"/>
                        </w:rPr>
                        <w:t>diffused -</w:t>
                      </w:r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01C9D">
                        <w:rPr>
                          <w:rFonts w:ascii="Chalkboard" w:eastAsia="Comic Sans MS" w:hAnsi="Chalkboard" w:cs="Arial"/>
                          <w:sz w:val="28"/>
                          <w:szCs w:val="28"/>
                          <w:lang w:val="en-US"/>
                        </w:rPr>
                        <w:t xml:space="preserve">enables </w:t>
                      </w:r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- </w:t>
                      </w:r>
                      <w:r w:rsidRPr="00101C9D">
                        <w:rPr>
                          <w:rFonts w:ascii="Chalkboard" w:eastAsia="Comic Sans MS" w:hAnsi="Chalkboard" w:cs="Arial"/>
                          <w:sz w:val="28"/>
                          <w:szCs w:val="28"/>
                          <w:lang w:val="en-US"/>
                        </w:rPr>
                        <w:t xml:space="preserve">cultural identities </w:t>
                      </w:r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 - </w:t>
                      </w:r>
                      <w:r w:rsidRPr="00101C9D">
                        <w:rPr>
                          <w:rFonts w:ascii="Chalkboard" w:eastAsia="Comic Sans MS" w:hAnsi="Chalkboard" w:cs="Arial"/>
                          <w:sz w:val="28"/>
                          <w:szCs w:val="28"/>
                          <w:lang w:val="en-US"/>
                        </w:rPr>
                        <w:t>cultural </w:t>
                      </w:r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 - </w:t>
                      </w:r>
                      <w:r w:rsidRPr="00101C9D">
                        <w:rPr>
                          <w:rFonts w:ascii="Chalkboard" w:eastAsia="Comic Sans MS" w:hAnsi="Chalkboard" w:cs="Arial"/>
                          <w:color w:val="202122"/>
                          <w:sz w:val="28"/>
                          <w:szCs w:val="28"/>
                          <w:lang w:val="en-US"/>
                        </w:rPr>
                        <w:t>profits</w:t>
                      </w:r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 – </w:t>
                      </w:r>
                      <w:r w:rsidRPr="00101C9D">
                        <w:rPr>
                          <w:rFonts w:ascii="Chalkboard" w:eastAsia="Comic Sans MS" w:hAnsi="Chalkboard" w:cs="Arial"/>
                          <w:color w:val="202122"/>
                          <w:sz w:val="28"/>
                          <w:szCs w:val="28"/>
                          <w:lang w:val="en-US"/>
                        </w:rPr>
                        <w:t>allows</w:t>
                      </w:r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 – </w:t>
                      </w:r>
                      <w:r w:rsidRPr="00101C9D">
                        <w:rPr>
                          <w:rFonts w:ascii="Chalkboard" w:eastAsia="Comic Sans MS" w:hAnsi="Chalkboard" w:cs="Arial"/>
                          <w:color w:val="202122"/>
                          <w:sz w:val="28"/>
                          <w:szCs w:val="28"/>
                          <w:lang w:val="en-US"/>
                        </w:rPr>
                        <w:t>development</w:t>
                      </w:r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 – </w:t>
                      </w:r>
                      <w:r w:rsidRPr="00101C9D">
                        <w:rPr>
                          <w:rFonts w:ascii="Chalkboard" w:eastAsia="Comic Sans MS" w:hAnsi="Chalkboard" w:cs="Arial"/>
                          <w:sz w:val="28"/>
                          <w:szCs w:val="28"/>
                          <w:lang w:val="en-US"/>
                        </w:rPr>
                        <w:t>spreading</w:t>
                      </w:r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 – </w:t>
                      </w:r>
                      <w:r w:rsidRPr="00101C9D">
                        <w:rPr>
                          <w:rFonts w:ascii="Chalkboard" w:eastAsia="Comic Sans MS" w:hAnsi="Chalkboard" w:cs="Arial"/>
                          <w:sz w:val="28"/>
                          <w:szCs w:val="28"/>
                          <w:lang w:val="en-US"/>
                        </w:rPr>
                        <w:t>race</w:t>
                      </w:r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  – </w:t>
                      </w:r>
                      <w:r w:rsidRPr="00101C9D">
                        <w:rPr>
                          <w:rFonts w:ascii="Chalkboard" w:eastAsia="Comic Sans MS" w:hAnsi="Chalkboard" w:cs="Arial"/>
                          <w:sz w:val="28"/>
                          <w:szCs w:val="28"/>
                          <w:lang w:val="en-US"/>
                        </w:rPr>
                        <w:t>stereotypes</w:t>
                      </w:r>
                      <w:r w:rsidRPr="00101C9D">
                        <w:rPr>
                          <w:rFonts w:ascii="Chalkboard" w:hAnsi="Chalkboard"/>
                          <w:sz w:val="28"/>
                          <w:szCs w:val="28"/>
                          <w:lang w:val="en-US"/>
                        </w:rPr>
                        <w:t xml:space="preserve"> –             </w:t>
                      </w:r>
                      <w:r w:rsidRPr="00101C9D">
                        <w:rPr>
                          <w:rFonts w:ascii="Chalkboard" w:eastAsia="Comic Sans MS" w:hAnsi="Chalkboard" w:cs="Arial"/>
                          <w:sz w:val="28"/>
                          <w:szCs w:val="28"/>
                          <w:lang w:val="en-US"/>
                        </w:rPr>
                        <w:t>involve – trends - boundaries</w:t>
                      </w:r>
                    </w:p>
                    <w:p w14:paraId="33499648" w14:textId="77777777" w:rsidR="00DF1D64" w:rsidRPr="00101C9D" w:rsidRDefault="00DF1D64">
                      <w:pPr>
                        <w:rPr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D56457" w14:textId="760268EC" w:rsidR="00163D17" w:rsidRPr="00163D17" w:rsidRDefault="00101C9D">
      <w:r>
        <w:rPr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47CE7166" wp14:editId="26D155EA">
            <wp:simplePos x="0" y="0"/>
            <wp:positionH relativeFrom="column">
              <wp:posOffset>228600</wp:posOffset>
            </wp:positionH>
            <wp:positionV relativeFrom="paragraph">
              <wp:posOffset>3498850</wp:posOffset>
            </wp:positionV>
            <wp:extent cx="1171575" cy="117157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6-10 at 8.19.26 PM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DCC0604" wp14:editId="54EEFBFD">
                <wp:extent cx="304800" cy="304800"/>
                <wp:effectExtent l="0" t="0" r="0" b="0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00C1A" id="Rectángulo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+TIqlv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78B80D6" wp14:editId="73EE01B1">
                <wp:extent cx="304800" cy="304800"/>
                <wp:effectExtent l="0" t="0" r="0" b="0"/>
                <wp:docPr id="6" name="Rectá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1B908" id="Rectángul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L1U4uf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="00163D17">
        <w:rPr>
          <w:sz w:val="22"/>
          <w:szCs w:val="22"/>
        </w:rPr>
        <w:t xml:space="preserve">  </w:t>
      </w:r>
    </w:p>
    <w:sectPr w:rsidR="00163D17" w:rsidRPr="00163D17" w:rsidSect="00DA0F29">
      <w:headerReference w:type="default" r:id="rId11"/>
      <w:pgSz w:w="12240" w:h="187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89E9" w14:textId="77777777" w:rsidR="00DE7105" w:rsidRDefault="00DE7105" w:rsidP="00163D17">
      <w:pPr>
        <w:spacing w:after="0" w:line="240" w:lineRule="auto"/>
      </w:pPr>
      <w:r>
        <w:separator/>
      </w:r>
    </w:p>
  </w:endnote>
  <w:endnote w:type="continuationSeparator" w:id="0">
    <w:p w14:paraId="0025203B" w14:textId="77777777" w:rsidR="00DE7105" w:rsidRDefault="00DE7105" w:rsidP="0016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77CCB" w14:textId="77777777" w:rsidR="00DE7105" w:rsidRDefault="00DE7105" w:rsidP="00163D17">
      <w:pPr>
        <w:spacing w:after="0" w:line="240" w:lineRule="auto"/>
      </w:pPr>
      <w:r>
        <w:separator/>
      </w:r>
    </w:p>
  </w:footnote>
  <w:footnote w:type="continuationSeparator" w:id="0">
    <w:p w14:paraId="574F3253" w14:textId="77777777" w:rsidR="00DE7105" w:rsidRDefault="00DE7105" w:rsidP="0016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D70D" w14:textId="77777777" w:rsidR="00101C9D" w:rsidRPr="00B20D53" w:rsidRDefault="00101C9D" w:rsidP="00101C9D">
    <w:pPr>
      <w:pStyle w:val="Encabezado"/>
      <w:rPr>
        <w:rFonts w:ascii="Arial" w:hAnsi="Arial" w:cs="Arial"/>
        <w:color w:val="404040"/>
        <w:sz w:val="14"/>
        <w:szCs w:val="14"/>
      </w:rPr>
    </w:pPr>
    <w:r w:rsidRPr="00EF3581">
      <w:rPr>
        <w:noProof/>
      </w:rPr>
      <w:drawing>
        <wp:inline distT="0" distB="0" distL="0" distR="0" wp14:anchorId="7EBA8E23" wp14:editId="55EBC688">
          <wp:extent cx="490331" cy="472819"/>
          <wp:effectExtent l="0" t="0" r="5080" b="3810"/>
          <wp:docPr id="2" name="Imagen 2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493684" cy="47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61F7E935" w14:textId="77777777" w:rsidR="00101C9D" w:rsidRPr="00B20D53" w:rsidRDefault="00101C9D" w:rsidP="00101C9D">
    <w:pPr>
      <w:pStyle w:val="Encabezado"/>
      <w:rPr>
        <w:rFonts w:ascii="Arial" w:hAnsi="Arial" w:cs="Arial"/>
        <w:i/>
        <w:color w:val="404040"/>
        <w:sz w:val="14"/>
        <w:szCs w:val="14"/>
      </w:rPr>
    </w:pPr>
    <w:r>
      <w:rPr>
        <w:rFonts w:ascii="Arial" w:hAnsi="Arial" w:cs="Arial"/>
        <w:i/>
        <w:color w:val="404040"/>
        <w:sz w:val="14"/>
        <w:szCs w:val="14"/>
      </w:rPr>
      <w:t xml:space="preserve">                           </w:t>
    </w: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4D401B65" w14:textId="77777777" w:rsidR="00DF1D64" w:rsidRDefault="00DF1D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594E"/>
    <w:multiLevelType w:val="hybridMultilevel"/>
    <w:tmpl w:val="BAE6AB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3CE5"/>
    <w:multiLevelType w:val="hybridMultilevel"/>
    <w:tmpl w:val="C4DCB4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17"/>
    <w:rsid w:val="00101C9D"/>
    <w:rsid w:val="00163D17"/>
    <w:rsid w:val="001B4B98"/>
    <w:rsid w:val="0056698E"/>
    <w:rsid w:val="009E0305"/>
    <w:rsid w:val="00CC2208"/>
    <w:rsid w:val="00DA0F29"/>
    <w:rsid w:val="00DE7105"/>
    <w:rsid w:val="00D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0EFFD"/>
  <w14:defaultImageDpi w14:val="300"/>
  <w15:docId w15:val="{3268760E-B24D-472D-AF92-8616652D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17"/>
    <w:pPr>
      <w:spacing w:after="160" w:line="300" w:lineRule="auto"/>
    </w:pPr>
    <w:rPr>
      <w:sz w:val="21"/>
      <w:szCs w:val="21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D17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63D17"/>
  </w:style>
  <w:style w:type="paragraph" w:styleId="Piedepgina">
    <w:name w:val="footer"/>
    <w:basedOn w:val="Normal"/>
    <w:link w:val="PiedepginaCar"/>
    <w:uiPriority w:val="99"/>
    <w:unhideWhenUsed/>
    <w:rsid w:val="00163D17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3D17"/>
  </w:style>
  <w:style w:type="paragraph" w:styleId="Textodeglobo">
    <w:name w:val="Balloon Text"/>
    <w:basedOn w:val="Normal"/>
    <w:link w:val="TextodegloboCar"/>
    <w:uiPriority w:val="99"/>
    <w:semiHidden/>
    <w:unhideWhenUsed/>
    <w:rsid w:val="00CC22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208"/>
    <w:rPr>
      <w:rFonts w:ascii="Lucida Grande" w:hAnsi="Lucida Grande" w:cs="Lucida Grande"/>
      <w:sz w:val="18"/>
      <w:szCs w:val="18"/>
      <w:lang w:val="es-CL" w:eastAsia="es-CL"/>
    </w:rPr>
  </w:style>
  <w:style w:type="table" w:styleId="Tablaconcuadrcula">
    <w:name w:val="Table Grid"/>
    <w:basedOn w:val="Tablanormal"/>
    <w:uiPriority w:val="39"/>
    <w:rsid w:val="00101C9D"/>
    <w:rPr>
      <w:sz w:val="21"/>
      <w:szCs w:val="21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cial_rel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ocial_rel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Pardo Faundez</dc:creator>
  <cp:keywords/>
  <dc:description/>
  <cp:lastModifiedBy>manuel pua</cp:lastModifiedBy>
  <cp:revision>3</cp:revision>
  <dcterms:created xsi:type="dcterms:W3CDTF">2020-06-11T00:24:00Z</dcterms:created>
  <dcterms:modified xsi:type="dcterms:W3CDTF">2020-06-12T13:27:00Z</dcterms:modified>
</cp:coreProperties>
</file>