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FC" w:rsidRDefault="008D46FC"/>
    <w:p w:rsidR="008D46FC" w:rsidRDefault="00E571D8">
      <w:pPr>
        <w:spacing w:after="160" w:line="259" w:lineRule="auto"/>
        <w:ind w:left="1440" w:hanging="360"/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>Tecnología 2°medio</w:t>
      </w:r>
    </w:p>
    <w:p w:rsidR="008D46FC" w:rsidRDefault="005B3117">
      <w:pPr>
        <w:spacing w:after="160" w:line="259" w:lineRule="auto"/>
        <w:ind w:left="1440" w:hanging="360"/>
        <w:jc w:val="center"/>
        <w:rPr>
          <w:b/>
          <w:sz w:val="24"/>
          <w:szCs w:val="24"/>
          <w:u w:val="single"/>
        </w:rPr>
      </w:pPr>
      <w:bookmarkStart w:id="1" w:name="_30j0zll" w:colFirst="0" w:colLast="0"/>
      <w:bookmarkEnd w:id="1"/>
      <w:proofErr w:type="spellStart"/>
      <w:r>
        <w:rPr>
          <w:b/>
          <w:sz w:val="24"/>
          <w:szCs w:val="24"/>
          <w:u w:val="single"/>
        </w:rPr>
        <w:t>Guia</w:t>
      </w:r>
      <w:proofErr w:type="spellEnd"/>
      <w:r>
        <w:rPr>
          <w:b/>
          <w:sz w:val="24"/>
          <w:szCs w:val="24"/>
          <w:u w:val="single"/>
        </w:rPr>
        <w:t xml:space="preserve"> de actividad </w:t>
      </w:r>
    </w:p>
    <w:p w:rsidR="008D46FC" w:rsidRDefault="00E571D8">
      <w:pPr>
        <w:spacing w:after="160" w:line="259" w:lineRule="auto"/>
        <w:ind w:left="1440" w:hanging="360"/>
        <w:jc w:val="center"/>
        <w:rPr>
          <w:b/>
          <w:sz w:val="24"/>
          <w:szCs w:val="24"/>
          <w:u w:val="single"/>
        </w:rPr>
      </w:pPr>
      <w:bookmarkStart w:id="2" w:name="_1fob9te" w:colFirst="0" w:colLast="0"/>
      <w:bookmarkEnd w:id="2"/>
      <w:proofErr w:type="gramStart"/>
      <w:r>
        <w:rPr>
          <w:b/>
          <w:sz w:val="24"/>
          <w:szCs w:val="24"/>
          <w:u w:val="single"/>
        </w:rPr>
        <w:t>Docente :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Janis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Duamante</w:t>
      </w:r>
      <w:proofErr w:type="spellEnd"/>
      <w:r>
        <w:rPr>
          <w:b/>
          <w:sz w:val="24"/>
          <w:szCs w:val="24"/>
          <w:u w:val="single"/>
        </w:rPr>
        <w:t xml:space="preserve"> Barrera.</w:t>
      </w:r>
    </w:p>
    <w:tbl>
      <w:tblPr>
        <w:tblStyle w:val="a"/>
        <w:tblW w:w="8925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6600"/>
      </w:tblGrid>
      <w:tr w:rsidR="008D46FC">
        <w:tc>
          <w:tcPr>
            <w:tcW w:w="2325" w:type="dxa"/>
          </w:tcPr>
          <w:p w:rsidR="008D46FC" w:rsidRDefault="00E571D8">
            <w:pPr>
              <w:jc w:val="both"/>
            </w:pPr>
            <w:r>
              <w:t>Unidad 1</w:t>
            </w:r>
          </w:p>
        </w:tc>
        <w:tc>
          <w:tcPr>
            <w:tcW w:w="6600" w:type="dxa"/>
          </w:tcPr>
          <w:p w:rsidR="008D46FC" w:rsidRDefault="00E571D8">
            <w:pPr>
              <w:jc w:val="both"/>
            </w:pPr>
            <w:r>
              <w:t xml:space="preserve">Mejorando el uso de los recursos </w:t>
            </w:r>
          </w:p>
        </w:tc>
      </w:tr>
      <w:tr w:rsidR="008D46FC">
        <w:tc>
          <w:tcPr>
            <w:tcW w:w="2325" w:type="dxa"/>
          </w:tcPr>
          <w:p w:rsidR="008D46FC" w:rsidRDefault="00E571D8">
            <w:pPr>
              <w:jc w:val="both"/>
            </w:pPr>
            <w:r>
              <w:t>Objetivo aprendizaje</w:t>
            </w:r>
          </w:p>
        </w:tc>
        <w:tc>
          <w:tcPr>
            <w:tcW w:w="6600" w:type="dxa"/>
          </w:tcPr>
          <w:p w:rsidR="008D46FC" w:rsidRDefault="00E571D8">
            <w:pPr>
              <w:jc w:val="both"/>
            </w:pPr>
            <w:r>
              <w:t>Que el estudiante identifique necesidades que impliquen la reducción de efectos perjudiciales relacionados con el uso de recursos energéticos y materiales en una perspectiva de sustentabilidad.</w:t>
            </w:r>
          </w:p>
        </w:tc>
      </w:tr>
      <w:tr w:rsidR="008D46FC">
        <w:tc>
          <w:tcPr>
            <w:tcW w:w="2325" w:type="dxa"/>
          </w:tcPr>
          <w:p w:rsidR="008D46FC" w:rsidRDefault="00E571D8">
            <w:pPr>
              <w:jc w:val="both"/>
            </w:pPr>
            <w:r>
              <w:t>Objetivo de la clase</w:t>
            </w:r>
          </w:p>
        </w:tc>
        <w:tc>
          <w:tcPr>
            <w:tcW w:w="6600" w:type="dxa"/>
          </w:tcPr>
          <w:p w:rsidR="008D46FC" w:rsidRDefault="00E571D8">
            <w:pPr>
              <w:numPr>
                <w:ilvl w:val="0"/>
                <w:numId w:val="1"/>
              </w:numPr>
              <w:jc w:val="both"/>
            </w:pPr>
            <w:r>
              <w:t>Los estudiantes identifican problemas me</w:t>
            </w:r>
            <w:r>
              <w:t>dioambientales asociados al uso de recursos energéticos y materiales a nivel local.</w:t>
            </w:r>
          </w:p>
          <w:p w:rsidR="008D46FC" w:rsidRDefault="00E571D8">
            <w:pPr>
              <w:numPr>
                <w:ilvl w:val="0"/>
                <w:numId w:val="1"/>
              </w:numPr>
              <w:jc w:val="both"/>
            </w:pPr>
            <w:r>
              <w:t>Los estudiantes reconocen los efectos perjudiciales relacionados con el uso de recursos energéticos.</w:t>
            </w:r>
          </w:p>
        </w:tc>
      </w:tr>
    </w:tbl>
    <w:p w:rsidR="008D46FC" w:rsidRDefault="008D46F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46FC" w:rsidRDefault="00E571D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ACTIVIDAD ENERGÍAS RENOVABLES Y SU IMPACTO AMBIENTAL</w:t>
      </w:r>
    </w:p>
    <w:p w:rsidR="008D46FC" w:rsidRDefault="00E571D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investigar </w:t>
      </w:r>
      <w:r w:rsidR="00510F71">
        <w:rPr>
          <w:rFonts w:ascii="Arial" w:eastAsia="Arial" w:hAnsi="Arial" w:cs="Arial"/>
          <w:sz w:val="24"/>
          <w:szCs w:val="24"/>
        </w:rPr>
        <w:t>un tipo</w:t>
      </w:r>
      <w:r>
        <w:rPr>
          <w:rFonts w:ascii="Arial" w:eastAsia="Arial" w:hAnsi="Arial" w:cs="Arial"/>
          <w:sz w:val="24"/>
          <w:szCs w:val="24"/>
        </w:rPr>
        <w:t xml:space="preserve"> de energía y su impacto ambiental, como ya </w:t>
      </w:r>
      <w:r w:rsidR="00C42556">
        <w:rPr>
          <w:rFonts w:ascii="Arial" w:eastAsia="Arial" w:hAnsi="Arial" w:cs="Arial"/>
          <w:sz w:val="24"/>
          <w:szCs w:val="24"/>
        </w:rPr>
        <w:t>vimos en la guía de contenido 4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="00510F71">
        <w:rPr>
          <w:rFonts w:ascii="Arial" w:eastAsia="Arial" w:hAnsi="Arial" w:cs="Arial"/>
          <w:sz w:val="24"/>
          <w:szCs w:val="24"/>
        </w:rPr>
        <w:t>trataba de</w:t>
      </w:r>
      <w:r>
        <w:rPr>
          <w:rFonts w:ascii="Arial" w:eastAsia="Arial" w:hAnsi="Arial" w:cs="Arial"/>
          <w:sz w:val="24"/>
          <w:szCs w:val="24"/>
        </w:rPr>
        <w:t xml:space="preserve"> energías renovables, debes buscar una noticia sobre contaminación o </w:t>
      </w:r>
      <w:bookmarkStart w:id="3" w:name="_GoBack"/>
      <w:bookmarkEnd w:id="3"/>
      <w:r w:rsidR="00510F71">
        <w:rPr>
          <w:rFonts w:ascii="Arial" w:eastAsia="Arial" w:hAnsi="Arial" w:cs="Arial"/>
          <w:sz w:val="24"/>
          <w:szCs w:val="24"/>
        </w:rPr>
        <w:t>catástrofe en</w:t>
      </w:r>
      <w:r>
        <w:rPr>
          <w:rFonts w:ascii="Arial" w:eastAsia="Arial" w:hAnsi="Arial" w:cs="Arial"/>
          <w:sz w:val="24"/>
          <w:szCs w:val="24"/>
        </w:rPr>
        <w:t xml:space="preserve"> el medio ambiente ya sea nacional o internacional, que haya</w:t>
      </w:r>
      <w:r>
        <w:rPr>
          <w:rFonts w:ascii="Arial" w:eastAsia="Arial" w:hAnsi="Arial" w:cs="Arial"/>
          <w:sz w:val="24"/>
          <w:szCs w:val="24"/>
        </w:rPr>
        <w:t xml:space="preserve"> ocurrido en la historia o reciente.</w:t>
      </w:r>
    </w:p>
    <w:p w:rsidR="008D46FC" w:rsidRDefault="00E571D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Escribir una breve opinión sobre la noticia encontrada. </w:t>
      </w:r>
    </w:p>
    <w:p w:rsidR="008D46FC" w:rsidRDefault="008D46F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D46FC">
      <w:headerReference w:type="default" r:id="rId7"/>
      <w:footerReference w:type="default" r:id="rId8"/>
      <w:pgSz w:w="12240" w:h="15840"/>
      <w:pgMar w:top="803" w:right="1041" w:bottom="1417" w:left="709" w:header="426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D8" w:rsidRDefault="00E571D8">
      <w:pPr>
        <w:spacing w:after="0" w:line="240" w:lineRule="auto"/>
      </w:pPr>
      <w:r>
        <w:separator/>
      </w:r>
    </w:p>
  </w:endnote>
  <w:endnote w:type="continuationSeparator" w:id="0">
    <w:p w:rsidR="00E571D8" w:rsidRDefault="00E5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Frank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C" w:rsidRDefault="00E57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09740" cy="1054100"/>
          <wp:effectExtent l="0" t="0" r="0" b="0"/>
          <wp:docPr id="2" name="image2.png" descr="INSIGNIA LICEO 2019 MEMBR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SIGNIA LICEO 2019 MEMBRE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D8" w:rsidRDefault="00E571D8">
      <w:pPr>
        <w:spacing w:after="0" w:line="240" w:lineRule="auto"/>
      </w:pPr>
      <w:r>
        <w:separator/>
      </w:r>
    </w:p>
  </w:footnote>
  <w:footnote w:type="continuationSeparator" w:id="0">
    <w:p w:rsidR="00E571D8" w:rsidRDefault="00E5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C" w:rsidRDefault="00E57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066800" cy="1024255"/>
          <wp:effectExtent l="0" t="0" r="0" b="0"/>
          <wp:docPr id="1" name="image1.png" descr="INSIGNIA LICEO 2019 - TRANSPARENC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IGNIA LICEO 2019 - TRANSPARENCIA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46FC" w:rsidRDefault="008D4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8D46FC" w:rsidRDefault="00E57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404040"/>
        <w:sz w:val="14"/>
        <w:szCs w:val="14"/>
      </w:rPr>
      <w:t>Liceo Técnico Santa Cruz de Triana</w:t>
    </w:r>
  </w:p>
  <w:p w:rsidR="008D46FC" w:rsidRDefault="00E57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i/>
        <w:color w:val="404040"/>
        <w:sz w:val="14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5786"/>
    <w:multiLevelType w:val="multilevel"/>
    <w:tmpl w:val="12EADE2C"/>
    <w:lvl w:ilvl="0">
      <w:start w:val="1"/>
      <w:numFmt w:val="bullet"/>
      <w:lvlText w:val="–"/>
      <w:lvlJc w:val="left"/>
      <w:pPr>
        <w:ind w:left="36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Libre Franklin" w:eastAsia="Libre Franklin" w:hAnsi="Libre Franklin" w:cs="Libre Franklin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Libre Franklin" w:eastAsia="Libre Franklin" w:hAnsi="Libre Franklin" w:cs="Libre Franklin"/>
      </w:rPr>
    </w:lvl>
    <w:lvl w:ilvl="3">
      <w:start w:val="1"/>
      <w:numFmt w:val="bullet"/>
      <w:lvlText w:val="–"/>
      <w:lvlJc w:val="left"/>
      <w:pPr>
        <w:ind w:left="2520" w:hanging="360"/>
      </w:pPr>
      <w:rPr>
        <w:rFonts w:ascii="Libre Franklin" w:eastAsia="Libre Franklin" w:hAnsi="Libre Franklin" w:cs="Libre Franklin"/>
      </w:rPr>
    </w:lvl>
    <w:lvl w:ilvl="4">
      <w:start w:val="1"/>
      <w:numFmt w:val="bullet"/>
      <w:lvlText w:val="–"/>
      <w:lvlJc w:val="left"/>
      <w:pPr>
        <w:ind w:left="3240" w:hanging="360"/>
      </w:pPr>
      <w:rPr>
        <w:rFonts w:ascii="Libre Franklin" w:eastAsia="Libre Franklin" w:hAnsi="Libre Franklin" w:cs="Libre Franklin"/>
      </w:rPr>
    </w:lvl>
    <w:lvl w:ilvl="5">
      <w:start w:val="1"/>
      <w:numFmt w:val="bullet"/>
      <w:lvlText w:val="–"/>
      <w:lvlJc w:val="left"/>
      <w:pPr>
        <w:ind w:left="3960" w:hanging="360"/>
      </w:pPr>
      <w:rPr>
        <w:rFonts w:ascii="Libre Franklin" w:eastAsia="Libre Franklin" w:hAnsi="Libre Franklin" w:cs="Libre Franklin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Libre Franklin" w:eastAsia="Libre Franklin" w:hAnsi="Libre Franklin" w:cs="Libre Franklin"/>
      </w:rPr>
    </w:lvl>
    <w:lvl w:ilvl="7">
      <w:start w:val="1"/>
      <w:numFmt w:val="bullet"/>
      <w:lvlText w:val="–"/>
      <w:lvlJc w:val="left"/>
      <w:pPr>
        <w:ind w:left="5400" w:hanging="360"/>
      </w:pPr>
      <w:rPr>
        <w:rFonts w:ascii="Libre Franklin" w:eastAsia="Libre Franklin" w:hAnsi="Libre Franklin" w:cs="Libre Franklin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Libre Franklin" w:eastAsia="Libre Franklin" w:hAnsi="Libre Franklin" w:cs="Libre Frankl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FC"/>
    <w:rsid w:val="00510F71"/>
    <w:rsid w:val="005B3117"/>
    <w:rsid w:val="008D46FC"/>
    <w:rsid w:val="00C42556"/>
    <w:rsid w:val="00E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04DB3F-BA01-4A8A-A02D-8063D92E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F. Vergara Marchant</cp:lastModifiedBy>
  <cp:revision>4</cp:revision>
  <dcterms:created xsi:type="dcterms:W3CDTF">2020-06-26T14:30:00Z</dcterms:created>
  <dcterms:modified xsi:type="dcterms:W3CDTF">2020-06-26T14:31:00Z</dcterms:modified>
</cp:coreProperties>
</file>