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AB0263" w:rsidRPr="00A71F74" w:rsidTr="00B56689">
        <w:trPr>
          <w:trHeight w:val="319"/>
        </w:trPr>
        <w:tc>
          <w:tcPr>
            <w:tcW w:w="4288" w:type="dxa"/>
          </w:tcPr>
          <w:p w:rsidR="00AB0263" w:rsidRPr="00A71F74" w:rsidRDefault="00AB0263" w:rsidP="00B56689">
            <w:pPr>
              <w:spacing w:before="120" w:line="229" w:lineRule="exact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DOCENTE:</w:t>
            </w:r>
            <w:r w:rsidRPr="00A71F74">
              <w:t xml:space="preserve"> </w:t>
            </w:r>
            <w:r w:rsidRPr="00A71F74">
              <w:rPr>
                <w:sz w:val="24"/>
                <w:szCs w:val="24"/>
              </w:rPr>
              <w:t>POLINARDO ROJAS A.</w:t>
            </w:r>
          </w:p>
        </w:tc>
        <w:tc>
          <w:tcPr>
            <w:tcW w:w="4540" w:type="dxa"/>
          </w:tcPr>
          <w:p w:rsidR="00AB0263" w:rsidRPr="00A71F74" w:rsidRDefault="00AB0263" w:rsidP="00B56689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: ASIGNATURA: FILOSOFÍA</w:t>
            </w:r>
          </w:p>
        </w:tc>
      </w:tr>
      <w:tr w:rsidR="00AB0263" w:rsidRPr="00A71F74" w:rsidTr="00B56689">
        <w:trPr>
          <w:trHeight w:val="283"/>
        </w:trPr>
        <w:tc>
          <w:tcPr>
            <w:tcW w:w="4288" w:type="dxa"/>
          </w:tcPr>
          <w:p w:rsidR="00AB0263" w:rsidRPr="00A71F74" w:rsidRDefault="00AB0263" w:rsidP="00B56689">
            <w:pPr>
              <w:spacing w:before="120" w:line="229" w:lineRule="exact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NOMBRE ALUMNO:</w:t>
            </w:r>
          </w:p>
        </w:tc>
        <w:tc>
          <w:tcPr>
            <w:tcW w:w="4540" w:type="dxa"/>
          </w:tcPr>
          <w:p w:rsidR="00AB0263" w:rsidRPr="00A71F74" w:rsidRDefault="00AB0263" w:rsidP="00B56689">
            <w:pPr>
              <w:spacing w:before="120" w:line="229" w:lineRule="exact"/>
              <w:ind w:left="108"/>
              <w:rPr>
                <w:sz w:val="24"/>
                <w:szCs w:val="24"/>
              </w:rPr>
            </w:pPr>
          </w:p>
        </w:tc>
      </w:tr>
      <w:tr w:rsidR="00AB0263" w:rsidRPr="00A71F74" w:rsidTr="00B56689">
        <w:trPr>
          <w:trHeight w:val="465"/>
        </w:trPr>
        <w:tc>
          <w:tcPr>
            <w:tcW w:w="4288" w:type="dxa"/>
          </w:tcPr>
          <w:p w:rsidR="00AB0263" w:rsidRPr="00A71F74" w:rsidRDefault="00AB0263" w:rsidP="00AB0263">
            <w:pPr>
              <w:spacing w:before="120"/>
              <w:ind w:left="107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CURSO: Tercero Medio</w:t>
            </w:r>
          </w:p>
        </w:tc>
        <w:tc>
          <w:tcPr>
            <w:tcW w:w="4540" w:type="dxa"/>
          </w:tcPr>
          <w:p w:rsidR="00AB0263" w:rsidRPr="00A71F74" w:rsidRDefault="00AB0263" w:rsidP="00AB0263">
            <w:pPr>
              <w:spacing w:before="120"/>
              <w:ind w:left="108"/>
              <w:rPr>
                <w:sz w:val="24"/>
                <w:szCs w:val="24"/>
              </w:rPr>
            </w:pPr>
            <w:r w:rsidRPr="00A71F74">
              <w:rPr>
                <w:sz w:val="24"/>
                <w:szCs w:val="24"/>
              </w:rPr>
              <w:t>FECHA:</w:t>
            </w:r>
            <w:r w:rsidR="008B3BF7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D50CF0">
              <w:rPr>
                <w:sz w:val="24"/>
                <w:szCs w:val="24"/>
              </w:rPr>
              <w:t xml:space="preserve"> de mayo 2020</w:t>
            </w:r>
          </w:p>
        </w:tc>
      </w:tr>
    </w:tbl>
    <w:p w:rsidR="008C356D" w:rsidRDefault="008C356D"/>
    <w:p w:rsidR="00AB0263" w:rsidRDefault="00AB0263">
      <w:r>
        <w:t>Desarrollo de la actividad</w:t>
      </w:r>
    </w:p>
    <w:p w:rsidR="00323BFB" w:rsidRDefault="00323BFB"/>
    <w:p w:rsidR="00323BFB" w:rsidRDefault="00323BFB" w:rsidP="00323BFB">
      <w:r>
        <w:t>¿</w:t>
      </w:r>
      <w:r w:rsidR="004568A0">
        <w:t>Qué</w:t>
      </w:r>
      <w:r>
        <w:t xml:space="preserve"> entienden Ar</w:t>
      </w:r>
      <w:r w:rsidR="004568A0">
        <w:t xml:space="preserve">istóteles y Kant por felicidad? </w:t>
      </w:r>
      <w:r>
        <w:t>Explica en qué</w:t>
      </w:r>
      <w:r w:rsidR="004568A0">
        <w:t xml:space="preserve"> se diferencian las posturas de </w:t>
      </w:r>
      <w:r>
        <w:t>ambos filósofos acerca de qué es lo bueno.</w:t>
      </w:r>
    </w:p>
    <w:sectPr w:rsidR="00323B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7D" w:rsidRDefault="00114F7D" w:rsidP="00AB0263">
      <w:r>
        <w:separator/>
      </w:r>
    </w:p>
  </w:endnote>
  <w:endnote w:type="continuationSeparator" w:id="0">
    <w:p w:rsidR="00114F7D" w:rsidRDefault="00114F7D" w:rsidP="00AB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7D" w:rsidRDefault="00114F7D" w:rsidP="00AB0263">
      <w:r>
        <w:separator/>
      </w:r>
    </w:p>
  </w:footnote>
  <w:footnote w:type="continuationSeparator" w:id="0">
    <w:p w:rsidR="00114F7D" w:rsidRDefault="00114F7D" w:rsidP="00AB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63" w:rsidRPr="00AB0263" w:rsidRDefault="00AB0263" w:rsidP="00AB0263">
    <w:pPr>
      <w:ind w:left="3845"/>
      <w:rPr>
        <w:rFonts w:ascii="Times New Roman"/>
        <w:sz w:val="20"/>
        <w:szCs w:val="20"/>
      </w:rPr>
    </w:pPr>
    <w:r w:rsidRPr="00AB0263">
      <w:rPr>
        <w:rFonts w:ascii="Times New Roman"/>
        <w:noProof/>
        <w:sz w:val="20"/>
        <w:szCs w:val="20"/>
        <w:lang w:val="es-MX" w:eastAsia="es-MX" w:bidi="ar-SA"/>
      </w:rPr>
      <w:drawing>
        <wp:inline distT="0" distB="0" distL="0" distR="0" wp14:anchorId="5A1FE432" wp14:editId="14823B97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263" w:rsidRDefault="00AB02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114F7D"/>
    <w:rsid w:val="00323BFB"/>
    <w:rsid w:val="004568A0"/>
    <w:rsid w:val="0046095C"/>
    <w:rsid w:val="008B3BF7"/>
    <w:rsid w:val="008C356D"/>
    <w:rsid w:val="00AB0263"/>
    <w:rsid w:val="00D23F81"/>
    <w:rsid w:val="00D50CF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B3C7"/>
  <w15:docId w15:val="{65220274-FF26-4386-AF00-0768B97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3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26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B0263"/>
  </w:style>
  <w:style w:type="paragraph" w:styleId="Piedepgina">
    <w:name w:val="footer"/>
    <w:basedOn w:val="Normal"/>
    <w:link w:val="PiedepginaCar"/>
    <w:uiPriority w:val="99"/>
    <w:unhideWhenUsed/>
    <w:rsid w:val="00AB0263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263"/>
  </w:style>
  <w:style w:type="paragraph" w:styleId="Textodeglobo">
    <w:name w:val="Balloon Text"/>
    <w:basedOn w:val="Normal"/>
    <w:link w:val="TextodegloboCar"/>
    <w:uiPriority w:val="99"/>
    <w:semiHidden/>
    <w:unhideWhenUsed/>
    <w:rsid w:val="00AB026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2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0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2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2020-05-08T15:07:00Z</dcterms:created>
  <dcterms:modified xsi:type="dcterms:W3CDTF">2020-05-08T15:07:00Z</dcterms:modified>
</cp:coreProperties>
</file>